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E933E" w14:textId="77777777" w:rsidR="00AE00EB" w:rsidRDefault="00AE00EB" w:rsidP="00B46677">
      <w:pPr>
        <w:spacing w:after="0" w:line="240" w:lineRule="auto"/>
        <w:jc w:val="center"/>
        <w:rPr>
          <w:rFonts w:ascii="Arial" w:hAnsi="Arial" w:cs="Arial"/>
          <w:b/>
        </w:rPr>
      </w:pPr>
      <w:r w:rsidRPr="00B46677">
        <w:rPr>
          <w:rFonts w:ascii="Arial" w:hAnsi="Arial" w:cs="Arial"/>
          <w:b/>
        </w:rPr>
        <w:t xml:space="preserve">ANEXO </w:t>
      </w:r>
      <w:r w:rsidR="0093356D" w:rsidRPr="00B46677">
        <w:rPr>
          <w:rFonts w:ascii="Arial" w:hAnsi="Arial" w:cs="Arial"/>
          <w:b/>
        </w:rPr>
        <w:t>V</w:t>
      </w:r>
    </w:p>
    <w:p w14:paraId="59720FF9" w14:textId="77777777" w:rsidR="00B46677" w:rsidRPr="00B46677" w:rsidRDefault="00B46677" w:rsidP="00B46677">
      <w:pPr>
        <w:spacing w:after="0" w:line="240" w:lineRule="auto"/>
        <w:jc w:val="center"/>
        <w:rPr>
          <w:rFonts w:ascii="Arial" w:hAnsi="Arial" w:cs="Arial"/>
          <w:b/>
        </w:rPr>
      </w:pPr>
    </w:p>
    <w:p w14:paraId="08537A95" w14:textId="77777777" w:rsidR="00AE00EB" w:rsidRPr="00B46677" w:rsidRDefault="0093356D" w:rsidP="00B46677">
      <w:pPr>
        <w:spacing w:after="0" w:line="240" w:lineRule="auto"/>
        <w:jc w:val="both"/>
        <w:rPr>
          <w:rFonts w:ascii="Arial" w:hAnsi="Arial" w:cs="Arial"/>
          <w:b/>
        </w:rPr>
      </w:pPr>
      <w:r w:rsidRPr="00B46677">
        <w:rPr>
          <w:rFonts w:ascii="Arial" w:hAnsi="Arial" w:cs="Arial"/>
          <w:b/>
        </w:rPr>
        <w:t xml:space="preserve">DEBERES Y OBLIGACIONES DE LA PERSONA ADJUDICATARIA COMO ENCARGADA DE TRATAMIENTO </w:t>
      </w:r>
    </w:p>
    <w:p w14:paraId="05925D6E" w14:textId="77777777" w:rsidR="00AE00EB" w:rsidRPr="00B46677" w:rsidRDefault="00AE00EB" w:rsidP="00B46677">
      <w:pPr>
        <w:pStyle w:val="Prrafodelista"/>
        <w:numPr>
          <w:ilvl w:val="0"/>
          <w:numId w:val="5"/>
        </w:numPr>
        <w:spacing w:after="0" w:line="240" w:lineRule="auto"/>
        <w:ind w:left="0" w:firstLine="0"/>
        <w:jc w:val="both"/>
        <w:textAlignment w:val="baseline"/>
        <w:rPr>
          <w:rFonts w:ascii="Arial" w:eastAsia="Arial" w:hAnsi="Arial" w:cs="Arial"/>
          <w:b/>
        </w:rPr>
      </w:pPr>
      <w:r w:rsidRPr="00B46677">
        <w:rPr>
          <w:rFonts w:ascii="Arial" w:eastAsia="Arial" w:hAnsi="Arial" w:cs="Arial"/>
          <w:b/>
        </w:rPr>
        <w:t>OBJETO DEL TRATAMIENTO</w:t>
      </w:r>
    </w:p>
    <w:p w14:paraId="5B16FA62" w14:textId="07DBA325" w:rsidR="00AE00EB" w:rsidRPr="00B46677" w:rsidRDefault="00AE00EB" w:rsidP="00B46677">
      <w:pPr>
        <w:spacing w:before="233" w:after="0" w:line="240" w:lineRule="auto"/>
        <w:jc w:val="both"/>
        <w:textAlignment w:val="baseline"/>
        <w:rPr>
          <w:rFonts w:ascii="Arial" w:eastAsia="Arial" w:hAnsi="Arial" w:cs="Arial"/>
        </w:rPr>
      </w:pPr>
      <w:r w:rsidRPr="00B46677">
        <w:rPr>
          <w:rFonts w:ascii="Arial" w:eastAsia="Arial" w:hAnsi="Arial" w:cs="Arial"/>
        </w:rPr>
        <w:t>El tratamiento tendrá por objeto la prestación de</w:t>
      </w:r>
      <w:r w:rsidR="0093356D" w:rsidRPr="00B46677">
        <w:rPr>
          <w:rFonts w:ascii="Arial" w:eastAsia="Arial" w:hAnsi="Arial" w:cs="Arial"/>
        </w:rPr>
        <w:t xml:space="preserve"> los</w:t>
      </w:r>
      <w:r w:rsidRPr="00B46677">
        <w:rPr>
          <w:rFonts w:ascii="Arial" w:eastAsia="Arial" w:hAnsi="Arial" w:cs="Arial"/>
        </w:rPr>
        <w:t xml:space="preserve"> servicio</w:t>
      </w:r>
      <w:r w:rsidR="0093356D" w:rsidRPr="00B46677">
        <w:rPr>
          <w:rFonts w:ascii="Arial" w:eastAsia="Arial" w:hAnsi="Arial" w:cs="Arial"/>
        </w:rPr>
        <w:t>s</w:t>
      </w:r>
      <w:r w:rsidRPr="00B46677">
        <w:rPr>
          <w:rFonts w:ascii="Arial" w:eastAsia="Arial" w:hAnsi="Arial" w:cs="Arial"/>
        </w:rPr>
        <w:t xml:space="preserve"> de</w:t>
      </w:r>
      <w:r w:rsidR="0093356D" w:rsidRPr="00B46677">
        <w:rPr>
          <w:rFonts w:ascii="Arial" w:eastAsia="Arial" w:hAnsi="Arial" w:cs="Arial"/>
        </w:rPr>
        <w:t xml:space="preserve">scritos en el Pliego de prescripciones técnicas particulares. </w:t>
      </w:r>
    </w:p>
    <w:p w14:paraId="1B906F00" w14:textId="77777777" w:rsidR="00AE00EB" w:rsidRPr="00B46677" w:rsidRDefault="00AE00EB" w:rsidP="00B46677">
      <w:pPr>
        <w:pStyle w:val="paragraph"/>
        <w:spacing w:before="0" w:beforeAutospacing="0" w:after="0" w:afterAutospacing="0"/>
        <w:textAlignment w:val="baseline"/>
        <w:rPr>
          <w:rStyle w:val="normaltextrun"/>
          <w:rFonts w:ascii="Arial" w:eastAsiaTheme="majorEastAsia" w:hAnsi="Arial" w:cs="Arial"/>
          <w:b/>
          <w:bCs/>
          <w:sz w:val="22"/>
          <w:szCs w:val="22"/>
        </w:rPr>
      </w:pPr>
    </w:p>
    <w:p w14:paraId="0EFF0DF9" w14:textId="77777777" w:rsidR="00AE00EB" w:rsidRPr="00B46677" w:rsidRDefault="00AE00EB" w:rsidP="00B46677">
      <w:pPr>
        <w:pStyle w:val="paragraph"/>
        <w:numPr>
          <w:ilvl w:val="0"/>
          <w:numId w:val="5"/>
        </w:numPr>
        <w:spacing w:before="0" w:beforeAutospacing="0" w:after="0" w:afterAutospacing="0"/>
        <w:ind w:left="0" w:firstLine="0"/>
        <w:textAlignment w:val="baseline"/>
        <w:rPr>
          <w:rStyle w:val="normaltextrun"/>
          <w:rFonts w:ascii="Arial" w:eastAsiaTheme="majorEastAsia" w:hAnsi="Arial" w:cs="Arial"/>
          <w:b/>
          <w:bCs/>
          <w:sz w:val="22"/>
          <w:szCs w:val="22"/>
        </w:rPr>
      </w:pPr>
      <w:r w:rsidRPr="00B46677">
        <w:rPr>
          <w:rStyle w:val="normaltextrun"/>
          <w:rFonts w:ascii="Arial" w:eastAsiaTheme="majorEastAsia" w:hAnsi="Arial" w:cs="Arial"/>
          <w:b/>
          <w:bCs/>
          <w:sz w:val="22"/>
          <w:szCs w:val="22"/>
        </w:rPr>
        <w:t xml:space="preserve">COLECTIVO Y TIPOS DE DATOS TRATADOS </w:t>
      </w:r>
    </w:p>
    <w:p w14:paraId="69C7BB0F" w14:textId="77777777" w:rsidR="00AE00EB" w:rsidRPr="00B46677" w:rsidRDefault="00AE00EB" w:rsidP="00B46677">
      <w:pPr>
        <w:pStyle w:val="paragraph"/>
        <w:spacing w:before="0" w:beforeAutospacing="0" w:after="0" w:afterAutospacing="0"/>
        <w:jc w:val="both"/>
        <w:textAlignment w:val="baseline"/>
        <w:rPr>
          <w:rStyle w:val="eop"/>
          <w:rFonts w:ascii="Arial" w:eastAsiaTheme="majorEastAsia" w:hAnsi="Arial" w:cs="Arial"/>
          <w:sz w:val="22"/>
          <w:szCs w:val="22"/>
        </w:rPr>
      </w:pPr>
    </w:p>
    <w:p w14:paraId="2E6011BB" w14:textId="77777777" w:rsidR="00AE00EB" w:rsidRPr="00B46677" w:rsidRDefault="00AE00EB"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r w:rsidRPr="00B46677">
        <w:rPr>
          <w:rStyle w:val="normaltextrun"/>
          <w:rFonts w:ascii="Arial" w:eastAsiaTheme="majorEastAsia" w:hAnsi="Arial" w:cs="Arial"/>
          <w:sz w:val="22"/>
          <w:szCs w:val="22"/>
        </w:rPr>
        <w:t xml:space="preserve">Los datos personales a los que tendrá acceso </w:t>
      </w:r>
      <w:r w:rsidR="0093356D" w:rsidRPr="00B46677">
        <w:rPr>
          <w:rStyle w:val="normaltextrun"/>
          <w:rFonts w:ascii="Arial" w:eastAsiaTheme="majorEastAsia" w:hAnsi="Arial" w:cs="Arial"/>
          <w:sz w:val="22"/>
          <w:szCs w:val="22"/>
        </w:rPr>
        <w:t>la adjudicataria</w:t>
      </w:r>
      <w:r w:rsidRPr="00B46677">
        <w:rPr>
          <w:rStyle w:val="normaltextrun"/>
          <w:rFonts w:ascii="Arial" w:eastAsiaTheme="majorEastAsia" w:hAnsi="Arial" w:cs="Arial"/>
          <w:sz w:val="22"/>
          <w:szCs w:val="22"/>
        </w:rPr>
        <w:t xml:space="preserve"> son datos de los usuarios de la</w:t>
      </w:r>
      <w:r w:rsidR="0093356D" w:rsidRPr="00B46677">
        <w:rPr>
          <w:rStyle w:val="normaltextrun"/>
          <w:rFonts w:ascii="Arial" w:eastAsiaTheme="majorEastAsia" w:hAnsi="Arial" w:cs="Arial"/>
          <w:sz w:val="22"/>
          <w:szCs w:val="22"/>
        </w:rPr>
        <w:t>s</w:t>
      </w:r>
      <w:r w:rsidRPr="00B46677">
        <w:rPr>
          <w:rStyle w:val="normaltextrun"/>
          <w:rFonts w:ascii="Arial" w:eastAsiaTheme="majorEastAsia" w:hAnsi="Arial" w:cs="Arial"/>
          <w:sz w:val="22"/>
          <w:szCs w:val="22"/>
        </w:rPr>
        <w:t xml:space="preserve"> </w:t>
      </w:r>
      <w:r w:rsidR="0093356D" w:rsidRPr="00B46677">
        <w:rPr>
          <w:rStyle w:val="normaltextrun"/>
          <w:rFonts w:ascii="Arial" w:eastAsiaTheme="majorEastAsia" w:hAnsi="Arial" w:cs="Arial"/>
          <w:sz w:val="22"/>
          <w:szCs w:val="22"/>
        </w:rPr>
        <w:t xml:space="preserve">instalaciones deportivas y participantes en actividades deportivas.  </w:t>
      </w:r>
      <w:r w:rsidRPr="00B46677">
        <w:rPr>
          <w:rStyle w:val="normaltextrun"/>
          <w:rFonts w:ascii="Arial" w:eastAsiaTheme="majorEastAsia" w:hAnsi="Arial" w:cs="Arial"/>
          <w:sz w:val="22"/>
          <w:szCs w:val="22"/>
        </w:rPr>
        <w:t xml:space="preserve"> </w:t>
      </w:r>
    </w:p>
    <w:p w14:paraId="36950043" w14:textId="77777777" w:rsidR="00AE00EB" w:rsidRPr="00B46677" w:rsidRDefault="00AE00EB"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p>
    <w:p w14:paraId="0D37CF34" w14:textId="77777777" w:rsidR="00AE00EB" w:rsidRPr="00B46677" w:rsidRDefault="00AE00EB"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r w:rsidRPr="00B46677">
        <w:rPr>
          <w:rStyle w:val="normaltextrun"/>
          <w:rFonts w:ascii="Arial" w:eastAsiaTheme="majorEastAsia" w:hAnsi="Arial" w:cs="Arial"/>
          <w:sz w:val="22"/>
          <w:szCs w:val="22"/>
        </w:rPr>
        <w:t xml:space="preserve">El tipo de datos será: </w:t>
      </w:r>
    </w:p>
    <w:p w14:paraId="3114AE98" w14:textId="77777777" w:rsidR="00AE00EB" w:rsidRPr="00B46677" w:rsidRDefault="00AE00EB" w:rsidP="00B46677">
      <w:pPr>
        <w:pStyle w:val="paragraph"/>
        <w:numPr>
          <w:ilvl w:val="0"/>
          <w:numId w:val="1"/>
        </w:numPr>
        <w:spacing w:before="0" w:beforeAutospacing="0" w:after="0" w:afterAutospacing="0"/>
        <w:ind w:left="0" w:firstLine="0"/>
        <w:jc w:val="both"/>
        <w:textAlignment w:val="baseline"/>
        <w:rPr>
          <w:rStyle w:val="normaltextrun"/>
          <w:rFonts w:ascii="Arial" w:eastAsiaTheme="majorEastAsia" w:hAnsi="Arial" w:cs="Arial"/>
          <w:sz w:val="22"/>
          <w:szCs w:val="22"/>
        </w:rPr>
      </w:pPr>
      <w:r w:rsidRPr="00B46677">
        <w:rPr>
          <w:rStyle w:val="normaltextrun"/>
          <w:rFonts w:ascii="Arial" w:eastAsiaTheme="majorEastAsia" w:hAnsi="Arial" w:cs="Arial"/>
          <w:sz w:val="22"/>
          <w:szCs w:val="22"/>
        </w:rPr>
        <w:t xml:space="preserve">Datos identificativos </w:t>
      </w:r>
    </w:p>
    <w:p w14:paraId="017AD99C" w14:textId="77777777" w:rsidR="00AE00EB" w:rsidRPr="00B46677" w:rsidRDefault="00AE00EB" w:rsidP="00B46677">
      <w:pPr>
        <w:pStyle w:val="paragraph"/>
        <w:numPr>
          <w:ilvl w:val="0"/>
          <w:numId w:val="1"/>
        </w:numPr>
        <w:spacing w:before="0" w:beforeAutospacing="0" w:after="0" w:afterAutospacing="0"/>
        <w:ind w:left="0" w:firstLine="0"/>
        <w:jc w:val="both"/>
        <w:textAlignment w:val="baseline"/>
        <w:rPr>
          <w:rStyle w:val="normaltextrun"/>
          <w:rFonts w:ascii="Arial" w:eastAsiaTheme="majorEastAsia" w:hAnsi="Arial" w:cs="Arial"/>
          <w:sz w:val="22"/>
          <w:szCs w:val="22"/>
        </w:rPr>
      </w:pPr>
      <w:r w:rsidRPr="00B46677">
        <w:rPr>
          <w:rStyle w:val="normaltextrun"/>
          <w:rFonts w:ascii="Arial" w:eastAsiaTheme="majorEastAsia" w:hAnsi="Arial" w:cs="Arial"/>
          <w:sz w:val="22"/>
          <w:szCs w:val="22"/>
        </w:rPr>
        <w:t xml:space="preserve">Datos de características personales </w:t>
      </w:r>
    </w:p>
    <w:p w14:paraId="60FAE7B9" w14:textId="77777777" w:rsidR="00AE00EB" w:rsidRPr="00B46677" w:rsidRDefault="00AE00EB" w:rsidP="00B46677">
      <w:pPr>
        <w:pStyle w:val="paragraph"/>
        <w:numPr>
          <w:ilvl w:val="0"/>
          <w:numId w:val="1"/>
        </w:numPr>
        <w:spacing w:before="0" w:beforeAutospacing="0" w:after="0" w:afterAutospacing="0"/>
        <w:ind w:left="0" w:firstLine="0"/>
        <w:jc w:val="both"/>
        <w:textAlignment w:val="baseline"/>
        <w:rPr>
          <w:rStyle w:val="normaltextrun"/>
          <w:rFonts w:ascii="Arial" w:eastAsiaTheme="majorEastAsia" w:hAnsi="Arial" w:cs="Arial"/>
          <w:sz w:val="22"/>
          <w:szCs w:val="22"/>
        </w:rPr>
      </w:pPr>
      <w:r w:rsidRPr="00B46677">
        <w:rPr>
          <w:rStyle w:val="normaltextrun"/>
          <w:rFonts w:ascii="Arial" w:eastAsiaTheme="majorEastAsia" w:hAnsi="Arial" w:cs="Arial"/>
          <w:sz w:val="22"/>
          <w:szCs w:val="22"/>
        </w:rPr>
        <w:t xml:space="preserve">Datos económicos </w:t>
      </w:r>
    </w:p>
    <w:p w14:paraId="14988AF0" w14:textId="77777777" w:rsidR="00AE00EB" w:rsidRPr="00B46677" w:rsidRDefault="00AE00EB"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p>
    <w:p w14:paraId="3B16D940" w14:textId="77777777" w:rsidR="00AE00EB" w:rsidRPr="00B46677" w:rsidRDefault="00AE00EB"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p>
    <w:p w14:paraId="769951B3" w14:textId="77777777" w:rsidR="00AE00EB" w:rsidRPr="00B46677" w:rsidRDefault="00AE00EB" w:rsidP="00B46677">
      <w:pPr>
        <w:pStyle w:val="paragraph"/>
        <w:numPr>
          <w:ilvl w:val="0"/>
          <w:numId w:val="5"/>
        </w:numPr>
        <w:spacing w:before="0" w:beforeAutospacing="0" w:after="0" w:afterAutospacing="0"/>
        <w:ind w:left="0" w:firstLine="0"/>
        <w:jc w:val="both"/>
        <w:textAlignment w:val="baseline"/>
        <w:rPr>
          <w:rStyle w:val="normaltextrun"/>
          <w:rFonts w:ascii="Arial" w:eastAsiaTheme="majorEastAsia" w:hAnsi="Arial" w:cs="Arial"/>
          <w:b/>
          <w:bCs/>
          <w:sz w:val="22"/>
          <w:szCs w:val="22"/>
        </w:rPr>
      </w:pPr>
      <w:r w:rsidRPr="00B46677">
        <w:rPr>
          <w:rStyle w:val="normaltextrun"/>
          <w:rFonts w:ascii="Arial" w:eastAsiaTheme="majorEastAsia" w:hAnsi="Arial" w:cs="Arial"/>
          <w:b/>
          <w:bCs/>
          <w:sz w:val="22"/>
          <w:szCs w:val="22"/>
        </w:rPr>
        <w:t xml:space="preserve">FORMA Y LUGAR DE ACCESO A LOS DATOS PERSONALES </w:t>
      </w:r>
    </w:p>
    <w:p w14:paraId="72E03DFB" w14:textId="77777777" w:rsidR="00AE00EB" w:rsidRPr="00B46677" w:rsidRDefault="00AE00EB"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p>
    <w:p w14:paraId="1FB6AD10" w14:textId="77777777" w:rsidR="00AE00EB" w:rsidRPr="00B46677" w:rsidRDefault="00AE00EB"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r w:rsidRPr="00B46677">
        <w:rPr>
          <w:rStyle w:val="normaltextrun"/>
          <w:rFonts w:ascii="Arial" w:eastAsiaTheme="majorEastAsia" w:hAnsi="Arial" w:cs="Arial"/>
          <w:sz w:val="22"/>
          <w:szCs w:val="22"/>
        </w:rPr>
        <w:t>El acceso a los datos se realizará en las instalaciones deportivas y</w:t>
      </w:r>
      <w:r w:rsidR="0093356D" w:rsidRPr="00B46677">
        <w:rPr>
          <w:rStyle w:val="normaltextrun"/>
          <w:rFonts w:ascii="Arial" w:eastAsiaTheme="majorEastAsia" w:hAnsi="Arial" w:cs="Arial"/>
          <w:sz w:val="22"/>
          <w:szCs w:val="22"/>
        </w:rPr>
        <w:t xml:space="preserve"> se utilizarán para el tratamiento </w:t>
      </w:r>
      <w:proofErr w:type="gramStart"/>
      <w:r w:rsidR="0093356D" w:rsidRPr="00B46677">
        <w:rPr>
          <w:rStyle w:val="normaltextrun"/>
          <w:rFonts w:ascii="Arial" w:eastAsiaTheme="majorEastAsia" w:hAnsi="Arial" w:cs="Arial"/>
          <w:sz w:val="22"/>
          <w:szCs w:val="22"/>
        </w:rPr>
        <w:t>de  los</w:t>
      </w:r>
      <w:proofErr w:type="gramEnd"/>
      <w:r w:rsidR="0093356D" w:rsidRPr="00B46677">
        <w:rPr>
          <w:rStyle w:val="normaltextrun"/>
          <w:rFonts w:ascii="Arial" w:eastAsiaTheme="majorEastAsia" w:hAnsi="Arial" w:cs="Arial"/>
          <w:sz w:val="22"/>
          <w:szCs w:val="22"/>
        </w:rPr>
        <w:t xml:space="preserve"> datos </w:t>
      </w:r>
      <w:r w:rsidR="00687863" w:rsidRPr="00B46677">
        <w:rPr>
          <w:rStyle w:val="normaltextrun"/>
          <w:rFonts w:ascii="Arial" w:eastAsiaTheme="majorEastAsia" w:hAnsi="Arial" w:cs="Arial"/>
          <w:sz w:val="22"/>
          <w:szCs w:val="22"/>
        </w:rPr>
        <w:t xml:space="preserve">tanto </w:t>
      </w:r>
      <w:r w:rsidR="0093356D" w:rsidRPr="00B46677">
        <w:rPr>
          <w:rStyle w:val="normaltextrun"/>
          <w:rFonts w:ascii="Arial" w:eastAsiaTheme="majorEastAsia" w:hAnsi="Arial" w:cs="Arial"/>
          <w:sz w:val="22"/>
          <w:szCs w:val="22"/>
        </w:rPr>
        <w:t xml:space="preserve">recursos del Ayuntamiento como recursos propios de la adjudicataria </w:t>
      </w:r>
      <w:r w:rsidRPr="00B46677">
        <w:rPr>
          <w:rStyle w:val="normaltextrun"/>
          <w:rFonts w:ascii="Arial" w:eastAsiaTheme="majorEastAsia" w:hAnsi="Arial" w:cs="Arial"/>
          <w:sz w:val="22"/>
          <w:szCs w:val="22"/>
        </w:rPr>
        <w:t xml:space="preserve"> </w:t>
      </w:r>
      <w:r w:rsidR="0093356D" w:rsidRPr="00B46677">
        <w:rPr>
          <w:rStyle w:val="normaltextrun"/>
          <w:rFonts w:ascii="Arial" w:eastAsiaTheme="majorEastAsia" w:hAnsi="Arial" w:cs="Arial"/>
          <w:sz w:val="22"/>
          <w:szCs w:val="22"/>
        </w:rPr>
        <w:t xml:space="preserve">por lo que deberá indicar de acuerdo con </w:t>
      </w:r>
      <w:r w:rsidR="0093356D" w:rsidRPr="00B46677">
        <w:rPr>
          <w:rFonts w:ascii="Arial" w:eastAsiaTheme="majorEastAsia" w:hAnsi="Arial" w:cs="Arial"/>
          <w:sz w:val="22"/>
          <w:szCs w:val="22"/>
        </w:rPr>
        <w:t xml:space="preserve">el art.  66.3.d. de la Ley Foral 2/2018 de 13 de abril, de Contratos Públicos la ubicación </w:t>
      </w:r>
      <w:r w:rsidR="00687863" w:rsidRPr="00B46677">
        <w:rPr>
          <w:rFonts w:ascii="Arial" w:eastAsiaTheme="majorEastAsia" w:hAnsi="Arial" w:cs="Arial"/>
          <w:sz w:val="22"/>
          <w:szCs w:val="22"/>
        </w:rPr>
        <w:t>de</w:t>
      </w:r>
      <w:r w:rsidR="0093356D" w:rsidRPr="00B46677">
        <w:rPr>
          <w:rFonts w:ascii="Arial" w:eastAsiaTheme="majorEastAsia" w:hAnsi="Arial" w:cs="Arial"/>
          <w:sz w:val="22"/>
          <w:szCs w:val="22"/>
        </w:rPr>
        <w:t xml:space="preserve"> los servidores desde los que se van a prestar los servicios asociados a los mismos</w:t>
      </w:r>
      <w:r w:rsidR="00687863" w:rsidRPr="00B46677">
        <w:rPr>
          <w:rFonts w:ascii="Arial" w:eastAsiaTheme="majorEastAsia" w:hAnsi="Arial" w:cs="Arial"/>
          <w:sz w:val="22"/>
          <w:szCs w:val="22"/>
        </w:rPr>
        <w:t>.</w:t>
      </w:r>
    </w:p>
    <w:p w14:paraId="3E1A016D" w14:textId="77777777" w:rsidR="00AE00EB" w:rsidRPr="00B46677" w:rsidRDefault="00AE00EB"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p>
    <w:p w14:paraId="06B5786F" w14:textId="77777777" w:rsidR="00AE00EB" w:rsidRPr="00B46677" w:rsidRDefault="00AE00EB" w:rsidP="00B46677">
      <w:pPr>
        <w:pStyle w:val="paragraph"/>
        <w:numPr>
          <w:ilvl w:val="0"/>
          <w:numId w:val="5"/>
        </w:numPr>
        <w:spacing w:before="0" w:beforeAutospacing="0" w:after="0" w:afterAutospacing="0"/>
        <w:ind w:left="0" w:firstLine="0"/>
        <w:jc w:val="both"/>
        <w:textAlignment w:val="baseline"/>
        <w:rPr>
          <w:rStyle w:val="normaltextrun"/>
          <w:rFonts w:ascii="Arial" w:eastAsiaTheme="majorEastAsia" w:hAnsi="Arial" w:cs="Arial"/>
          <w:b/>
          <w:bCs/>
          <w:sz w:val="22"/>
          <w:szCs w:val="22"/>
        </w:rPr>
      </w:pPr>
      <w:r w:rsidRPr="00B46677">
        <w:rPr>
          <w:rStyle w:val="normaltextrun"/>
          <w:rFonts w:ascii="Arial" w:eastAsiaTheme="majorEastAsia" w:hAnsi="Arial" w:cs="Arial"/>
          <w:b/>
          <w:bCs/>
          <w:sz w:val="22"/>
          <w:szCs w:val="22"/>
        </w:rPr>
        <w:t xml:space="preserve">INSTRUCCIONES PARA EL TRATAMIENTO DE LOS DATOS </w:t>
      </w:r>
    </w:p>
    <w:p w14:paraId="7AD9F8E3" w14:textId="77777777" w:rsidR="00AE00EB" w:rsidRPr="00B46677" w:rsidRDefault="00AE00EB"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p>
    <w:p w14:paraId="172E1002" w14:textId="77777777" w:rsidR="00AE00EB" w:rsidRPr="00B46677" w:rsidRDefault="00AE00EB"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p>
    <w:p w14:paraId="5D28D3CC" w14:textId="77777777" w:rsidR="00AE00EB" w:rsidRPr="00B46677" w:rsidRDefault="00AE00EB" w:rsidP="00B46677">
      <w:pPr>
        <w:pStyle w:val="paragraph"/>
        <w:spacing w:before="0" w:beforeAutospacing="0" w:after="0" w:afterAutospacing="0"/>
        <w:jc w:val="both"/>
        <w:textAlignment w:val="baseline"/>
        <w:rPr>
          <w:rFonts w:ascii="Arial" w:eastAsiaTheme="majorEastAsia" w:hAnsi="Arial" w:cs="Arial"/>
          <w:sz w:val="22"/>
          <w:szCs w:val="22"/>
        </w:rPr>
      </w:pPr>
      <w:r w:rsidRPr="00B46677">
        <w:rPr>
          <w:rStyle w:val="normaltextrun"/>
          <w:rFonts w:ascii="Arial" w:eastAsiaTheme="majorEastAsia" w:hAnsi="Arial" w:cs="Arial"/>
          <w:sz w:val="22"/>
          <w:szCs w:val="22"/>
        </w:rPr>
        <w:t>De conformidad con lo previsto en el artículo 28 del RGPD, el adjudicatario se obliga y garantiza el cumplimiento de las siguientes obligaciones:</w:t>
      </w:r>
      <w:r w:rsidRPr="00B46677">
        <w:rPr>
          <w:rStyle w:val="eop"/>
          <w:rFonts w:ascii="Arial" w:eastAsia="Arial" w:hAnsi="Arial" w:cs="Arial"/>
          <w:sz w:val="22"/>
          <w:szCs w:val="22"/>
        </w:rPr>
        <w:t> </w:t>
      </w:r>
    </w:p>
    <w:p w14:paraId="0252265C" w14:textId="77777777" w:rsidR="00AE00EB" w:rsidRPr="00B46677" w:rsidRDefault="00AE00EB" w:rsidP="00B46677">
      <w:pPr>
        <w:pStyle w:val="paragraph"/>
        <w:spacing w:before="0" w:beforeAutospacing="0" w:after="0" w:afterAutospacing="0"/>
        <w:jc w:val="both"/>
        <w:textAlignment w:val="baseline"/>
        <w:rPr>
          <w:rFonts w:ascii="Arial" w:hAnsi="Arial" w:cs="Arial"/>
          <w:sz w:val="22"/>
          <w:szCs w:val="22"/>
        </w:rPr>
      </w:pPr>
      <w:r w:rsidRPr="00B46677">
        <w:rPr>
          <w:rStyle w:val="eop"/>
          <w:rFonts w:ascii="Arial" w:eastAsia="Arial" w:hAnsi="Arial" w:cs="Arial"/>
          <w:sz w:val="22"/>
          <w:szCs w:val="22"/>
        </w:rPr>
        <w:t> </w:t>
      </w:r>
    </w:p>
    <w:p w14:paraId="24964475" w14:textId="77777777" w:rsidR="00AE00EB" w:rsidRPr="00B46677" w:rsidRDefault="00AE00EB" w:rsidP="00B46677">
      <w:pPr>
        <w:pStyle w:val="paragraph"/>
        <w:numPr>
          <w:ilvl w:val="0"/>
          <w:numId w:val="2"/>
        </w:numPr>
        <w:spacing w:before="0" w:beforeAutospacing="0" w:after="0" w:afterAutospacing="0"/>
        <w:ind w:left="0" w:firstLine="0"/>
        <w:jc w:val="both"/>
        <w:textAlignment w:val="baseline"/>
        <w:rPr>
          <w:rStyle w:val="normaltextrun"/>
          <w:rFonts w:ascii="Arial" w:eastAsiaTheme="majorEastAsia" w:hAnsi="Arial" w:cs="Arial"/>
          <w:sz w:val="22"/>
          <w:szCs w:val="22"/>
        </w:rPr>
      </w:pPr>
      <w:r w:rsidRPr="00B46677">
        <w:rPr>
          <w:rStyle w:val="normaltextrun"/>
          <w:rFonts w:ascii="Arial" w:eastAsiaTheme="majorEastAsia" w:hAnsi="Arial" w:cs="Arial"/>
          <w:sz w:val="22"/>
          <w:szCs w:val="22"/>
        </w:rPr>
        <w:t xml:space="preserve">Tratar los datos personales conforme a las instrucciones documentadas en el presente pliego o demás documentos contractuales aplicables a la ejecución del contrato y aquellas que, en su caso, reciba del Ayuntamiento. </w:t>
      </w:r>
    </w:p>
    <w:p w14:paraId="33CCF65A" w14:textId="77777777" w:rsidR="00AE00EB" w:rsidRPr="00B46677" w:rsidRDefault="00AE00EB" w:rsidP="00B46677">
      <w:pPr>
        <w:pStyle w:val="paragraph"/>
        <w:numPr>
          <w:ilvl w:val="0"/>
          <w:numId w:val="2"/>
        </w:numPr>
        <w:spacing w:before="0" w:beforeAutospacing="0" w:after="0" w:afterAutospacing="0"/>
        <w:ind w:left="0" w:firstLine="0"/>
        <w:jc w:val="both"/>
        <w:textAlignment w:val="baseline"/>
        <w:rPr>
          <w:rStyle w:val="eop"/>
          <w:rFonts w:ascii="Arial" w:eastAsiaTheme="majorEastAsia" w:hAnsi="Arial" w:cs="Arial"/>
          <w:sz w:val="22"/>
          <w:szCs w:val="22"/>
        </w:rPr>
      </w:pPr>
      <w:r w:rsidRPr="00B46677">
        <w:rPr>
          <w:rStyle w:val="normaltextrun"/>
          <w:rFonts w:ascii="Arial" w:eastAsiaTheme="majorEastAsia" w:hAnsi="Arial" w:cs="Arial"/>
          <w:sz w:val="22"/>
          <w:szCs w:val="22"/>
        </w:rPr>
        <w:t>No utilizar ni aplicar los datos personales con una finalidad distinta a la ejecución del objeto del contrato.</w:t>
      </w:r>
      <w:r w:rsidRPr="00B46677">
        <w:rPr>
          <w:rStyle w:val="eop"/>
          <w:rFonts w:ascii="Arial" w:eastAsia="Arial" w:hAnsi="Arial" w:cs="Arial"/>
          <w:sz w:val="22"/>
          <w:szCs w:val="22"/>
        </w:rPr>
        <w:t> </w:t>
      </w:r>
    </w:p>
    <w:p w14:paraId="7F9BD04A" w14:textId="77777777" w:rsidR="00B05064" w:rsidRPr="00B46677" w:rsidRDefault="00AE00EB" w:rsidP="00B46677">
      <w:pPr>
        <w:pStyle w:val="paragraph"/>
        <w:numPr>
          <w:ilvl w:val="0"/>
          <w:numId w:val="2"/>
        </w:numPr>
        <w:spacing w:before="0" w:beforeAutospacing="0" w:after="0" w:afterAutospacing="0"/>
        <w:ind w:left="0" w:firstLine="0"/>
        <w:jc w:val="both"/>
        <w:textAlignment w:val="baseline"/>
        <w:rPr>
          <w:rFonts w:ascii="Arial" w:eastAsiaTheme="majorEastAsia" w:hAnsi="Arial" w:cs="Arial"/>
          <w:sz w:val="22"/>
          <w:szCs w:val="22"/>
        </w:rPr>
      </w:pPr>
      <w:r w:rsidRPr="00B46677">
        <w:rPr>
          <w:rFonts w:ascii="Arial" w:hAnsi="Arial" w:cs="Arial"/>
          <w:sz w:val="22"/>
          <w:szCs w:val="22"/>
        </w:rPr>
        <w:t xml:space="preserve">Tratar los datos personales de conformidad con los criterios de seguridad y el contenido previsto en el artículo 32 del RGPD, así como observar y adoptar las medidas técnicas y organizativas de seguridad necesarias o convenientes para asegurar la confidencialidad, </w:t>
      </w:r>
      <w:r w:rsidR="00687863" w:rsidRPr="00B46677">
        <w:rPr>
          <w:rFonts w:ascii="Arial" w:hAnsi="Arial" w:cs="Arial"/>
          <w:sz w:val="22"/>
          <w:szCs w:val="22"/>
        </w:rPr>
        <w:t>disponibilidad</w:t>
      </w:r>
      <w:r w:rsidRPr="00B46677">
        <w:rPr>
          <w:rFonts w:ascii="Arial" w:hAnsi="Arial" w:cs="Arial"/>
          <w:sz w:val="22"/>
          <w:szCs w:val="22"/>
        </w:rPr>
        <w:t xml:space="preserve"> e integridad de los datos personales a los que tenga acceso. </w:t>
      </w:r>
      <w:r w:rsidR="00B05064" w:rsidRPr="00B46677">
        <w:rPr>
          <w:rFonts w:ascii="Arial" w:hAnsi="Arial" w:cs="Arial"/>
          <w:sz w:val="22"/>
          <w:szCs w:val="22"/>
        </w:rPr>
        <w:t xml:space="preserve">Sin carácter limitativo, se obliga a aplicar las medidas siguientes: </w:t>
      </w:r>
    </w:p>
    <w:p w14:paraId="0952832E" w14:textId="179299AD" w:rsidR="00B05064" w:rsidRPr="00B46677" w:rsidRDefault="00B05064" w:rsidP="00B46677">
      <w:pPr>
        <w:pStyle w:val="paragraph"/>
        <w:numPr>
          <w:ilvl w:val="1"/>
          <w:numId w:val="2"/>
        </w:numPr>
        <w:spacing w:before="0" w:beforeAutospacing="0" w:after="0" w:afterAutospacing="0"/>
        <w:ind w:left="0" w:firstLine="0"/>
        <w:jc w:val="both"/>
        <w:textAlignment w:val="baseline"/>
        <w:rPr>
          <w:rFonts w:ascii="Arial" w:eastAsiaTheme="majorEastAsia" w:hAnsi="Arial" w:cs="Arial"/>
          <w:sz w:val="22"/>
          <w:szCs w:val="22"/>
        </w:rPr>
      </w:pPr>
      <w:r w:rsidRPr="00B46677">
        <w:rPr>
          <w:rFonts w:ascii="Arial" w:hAnsi="Arial" w:cs="Arial"/>
          <w:sz w:val="22"/>
          <w:szCs w:val="22"/>
        </w:rPr>
        <w:t xml:space="preserve">Debe establecerse un sistema control de accesos que permita restringir el acceso a la información sólo a las personas que lo necesiten para el desarrollo de sus funciones.  </w:t>
      </w:r>
    </w:p>
    <w:p w14:paraId="3D7F3807" w14:textId="77777777" w:rsidR="00B05064" w:rsidRPr="00B46677" w:rsidRDefault="00B05064" w:rsidP="00B46677">
      <w:pPr>
        <w:pStyle w:val="paragraph"/>
        <w:numPr>
          <w:ilvl w:val="1"/>
          <w:numId w:val="2"/>
        </w:numPr>
        <w:spacing w:before="0" w:beforeAutospacing="0" w:after="0" w:afterAutospacing="0"/>
        <w:ind w:left="0" w:firstLine="0"/>
        <w:jc w:val="both"/>
        <w:textAlignment w:val="baseline"/>
        <w:rPr>
          <w:rFonts w:ascii="Arial" w:eastAsiaTheme="majorEastAsia" w:hAnsi="Arial" w:cs="Arial"/>
          <w:sz w:val="22"/>
          <w:szCs w:val="22"/>
        </w:rPr>
      </w:pPr>
      <w:r w:rsidRPr="00B46677">
        <w:rPr>
          <w:rFonts w:ascii="Arial" w:hAnsi="Arial" w:cs="Arial"/>
          <w:sz w:val="22"/>
          <w:szCs w:val="22"/>
        </w:rPr>
        <w:t xml:space="preserve">Deben establecerse mecanismos que impidan que personas no autorizadas puedan acceder a la información que contenga datos de carácter personal.  </w:t>
      </w:r>
    </w:p>
    <w:p w14:paraId="25EEFA1E" w14:textId="77777777" w:rsidR="00B05064" w:rsidRPr="00B46677" w:rsidRDefault="00B05064" w:rsidP="00B46677">
      <w:pPr>
        <w:pStyle w:val="paragraph"/>
        <w:numPr>
          <w:ilvl w:val="1"/>
          <w:numId w:val="2"/>
        </w:numPr>
        <w:spacing w:before="0" w:beforeAutospacing="0" w:after="0" w:afterAutospacing="0"/>
        <w:ind w:left="0" w:firstLine="0"/>
        <w:jc w:val="both"/>
        <w:textAlignment w:val="baseline"/>
        <w:rPr>
          <w:rFonts w:ascii="Arial" w:eastAsiaTheme="majorEastAsia" w:hAnsi="Arial" w:cs="Arial"/>
          <w:sz w:val="22"/>
          <w:szCs w:val="22"/>
        </w:rPr>
      </w:pPr>
      <w:r w:rsidRPr="00B46677">
        <w:rPr>
          <w:rFonts w:ascii="Arial" w:hAnsi="Arial" w:cs="Arial"/>
          <w:sz w:val="22"/>
          <w:szCs w:val="22"/>
        </w:rPr>
        <w:t>En caso de traslado de soportes o documentación en papel que contengan datos de carácter personal debe evitarse el acceso no autorizado a la información que salga de los locales.</w:t>
      </w:r>
    </w:p>
    <w:p w14:paraId="7DCBD8A8" w14:textId="1BD5AFB0" w:rsidR="00B05064" w:rsidRPr="00B46677" w:rsidRDefault="00B05064" w:rsidP="00B46677">
      <w:pPr>
        <w:pStyle w:val="paragraph"/>
        <w:numPr>
          <w:ilvl w:val="1"/>
          <w:numId w:val="2"/>
        </w:numPr>
        <w:spacing w:before="0" w:beforeAutospacing="0" w:after="0" w:afterAutospacing="0"/>
        <w:ind w:left="0" w:firstLine="0"/>
        <w:jc w:val="both"/>
        <w:textAlignment w:val="baseline"/>
        <w:rPr>
          <w:rFonts w:ascii="Arial" w:eastAsiaTheme="majorEastAsia" w:hAnsi="Arial" w:cs="Arial"/>
          <w:sz w:val="22"/>
          <w:szCs w:val="22"/>
        </w:rPr>
      </w:pPr>
      <w:r w:rsidRPr="00B46677">
        <w:rPr>
          <w:rFonts w:ascii="Arial" w:hAnsi="Arial" w:cs="Arial"/>
          <w:sz w:val="22"/>
          <w:szCs w:val="22"/>
        </w:rPr>
        <w:t xml:space="preserve"> En el caso de que los datos sean accesibles a través de dispositivos móviles debe garantizarse que únicamente tienen acceso las personas autorizadas. </w:t>
      </w:r>
    </w:p>
    <w:p w14:paraId="10439F78" w14:textId="6777DC30" w:rsidR="00B05064" w:rsidRPr="00B46677" w:rsidRDefault="00B05064" w:rsidP="00B46677">
      <w:pPr>
        <w:pStyle w:val="paragraph"/>
        <w:numPr>
          <w:ilvl w:val="1"/>
          <w:numId w:val="2"/>
        </w:numPr>
        <w:spacing w:before="0" w:beforeAutospacing="0" w:after="0" w:afterAutospacing="0"/>
        <w:ind w:left="0" w:firstLine="0"/>
        <w:jc w:val="both"/>
        <w:textAlignment w:val="baseline"/>
        <w:rPr>
          <w:rFonts w:ascii="Arial" w:eastAsiaTheme="majorEastAsia" w:hAnsi="Arial" w:cs="Arial"/>
          <w:sz w:val="22"/>
          <w:szCs w:val="22"/>
        </w:rPr>
      </w:pPr>
      <w:r w:rsidRPr="00B46677">
        <w:rPr>
          <w:rFonts w:ascii="Arial" w:hAnsi="Arial" w:cs="Arial"/>
          <w:sz w:val="22"/>
          <w:szCs w:val="22"/>
        </w:rPr>
        <w:lastRenderedPageBreak/>
        <w:t xml:space="preserve">Debe garantizarse el mismo nivel de seguridad que en local en el caso de que el acceso a la información se produzca a través de redes de comunicaciones.  </w:t>
      </w:r>
    </w:p>
    <w:p w14:paraId="0D496A95" w14:textId="53A710D8" w:rsidR="00B05064" w:rsidRPr="00B46677" w:rsidRDefault="00901AA8" w:rsidP="00B46677">
      <w:pPr>
        <w:pStyle w:val="paragraph"/>
        <w:numPr>
          <w:ilvl w:val="1"/>
          <w:numId w:val="2"/>
        </w:numPr>
        <w:spacing w:before="0" w:beforeAutospacing="0" w:after="0" w:afterAutospacing="0"/>
        <w:ind w:left="0" w:firstLine="0"/>
        <w:jc w:val="both"/>
        <w:textAlignment w:val="baseline"/>
        <w:rPr>
          <w:rFonts w:ascii="Arial" w:eastAsiaTheme="majorEastAsia" w:hAnsi="Arial" w:cs="Arial"/>
          <w:sz w:val="22"/>
          <w:szCs w:val="22"/>
        </w:rPr>
      </w:pPr>
      <w:r w:rsidRPr="00B46677">
        <w:rPr>
          <w:rFonts w:ascii="Arial" w:hAnsi="Arial" w:cs="Arial"/>
          <w:sz w:val="22"/>
          <w:szCs w:val="22"/>
        </w:rPr>
        <w:t>E</w:t>
      </w:r>
      <w:r w:rsidR="00B05064" w:rsidRPr="00B46677">
        <w:rPr>
          <w:rFonts w:ascii="Arial" w:hAnsi="Arial" w:cs="Arial"/>
          <w:sz w:val="22"/>
          <w:szCs w:val="22"/>
        </w:rPr>
        <w:t xml:space="preserve">n el caso de que para el desarrollo de la actividad sea necesaria la creación de ficheros temporales estos deben cumplir todas las medidas de seguridad descritas anteriormente y deberán eliminarse una vez que hayan dejado de ser necesarios.  </w:t>
      </w:r>
    </w:p>
    <w:p w14:paraId="548A7B24" w14:textId="77777777" w:rsidR="00B05064" w:rsidRPr="00B46677" w:rsidRDefault="00B05064" w:rsidP="00B46677">
      <w:pPr>
        <w:pStyle w:val="paragraph"/>
        <w:numPr>
          <w:ilvl w:val="1"/>
          <w:numId w:val="2"/>
        </w:numPr>
        <w:spacing w:before="0" w:beforeAutospacing="0" w:after="0" w:afterAutospacing="0"/>
        <w:ind w:left="0" w:firstLine="0"/>
        <w:jc w:val="both"/>
        <w:textAlignment w:val="baseline"/>
        <w:rPr>
          <w:rFonts w:ascii="Arial" w:eastAsiaTheme="majorEastAsia" w:hAnsi="Arial" w:cs="Arial"/>
          <w:sz w:val="22"/>
          <w:szCs w:val="22"/>
        </w:rPr>
      </w:pPr>
      <w:r w:rsidRPr="00B46677">
        <w:rPr>
          <w:rFonts w:ascii="Arial" w:hAnsi="Arial" w:cs="Arial"/>
          <w:sz w:val="22"/>
          <w:szCs w:val="22"/>
        </w:rPr>
        <w:t xml:space="preserve">Debe desarrollarse un sistema de copias de respaldo que garantice la reconstrucción de los datos en el estado en que se encontraban en el momento de producirse la pérdida o destrucción. Debe acreditarse la existencia de un plan de contingencias para garantizar la disponibilidad, la integridad y la resiliencia. </w:t>
      </w:r>
    </w:p>
    <w:p w14:paraId="5FA309F0" w14:textId="77777777" w:rsidR="00B05064" w:rsidRPr="00B46677" w:rsidRDefault="00B05064" w:rsidP="00B46677">
      <w:pPr>
        <w:pStyle w:val="paragraph"/>
        <w:numPr>
          <w:ilvl w:val="1"/>
          <w:numId w:val="2"/>
        </w:numPr>
        <w:spacing w:before="0" w:beforeAutospacing="0" w:after="0" w:afterAutospacing="0"/>
        <w:ind w:left="0" w:firstLine="0"/>
        <w:jc w:val="both"/>
        <w:textAlignment w:val="baseline"/>
        <w:rPr>
          <w:rFonts w:ascii="Arial" w:eastAsiaTheme="majorEastAsia" w:hAnsi="Arial" w:cs="Arial"/>
          <w:sz w:val="22"/>
          <w:szCs w:val="22"/>
        </w:rPr>
      </w:pPr>
      <w:r w:rsidRPr="00B46677">
        <w:rPr>
          <w:rFonts w:ascii="Arial" w:hAnsi="Arial" w:cs="Arial"/>
          <w:sz w:val="22"/>
          <w:szCs w:val="22"/>
        </w:rPr>
        <w:t xml:space="preserve">En el caso de tener información en soportes y formato papel debe almacenarse en lugares de acceso restringido de forma que se evite el acceso por personas no autorizadas.  </w:t>
      </w:r>
    </w:p>
    <w:p w14:paraId="0CC131AE" w14:textId="77777777" w:rsidR="00B05064" w:rsidRPr="00B46677" w:rsidRDefault="00B05064" w:rsidP="00B46677">
      <w:pPr>
        <w:pStyle w:val="paragraph"/>
        <w:numPr>
          <w:ilvl w:val="1"/>
          <w:numId w:val="2"/>
        </w:numPr>
        <w:spacing w:before="0" w:beforeAutospacing="0" w:after="0" w:afterAutospacing="0"/>
        <w:ind w:left="0" w:firstLine="0"/>
        <w:jc w:val="both"/>
        <w:textAlignment w:val="baseline"/>
        <w:rPr>
          <w:rFonts w:ascii="Arial" w:eastAsiaTheme="majorEastAsia" w:hAnsi="Arial" w:cs="Arial"/>
          <w:sz w:val="22"/>
          <w:szCs w:val="22"/>
        </w:rPr>
      </w:pPr>
      <w:r w:rsidRPr="00B46677">
        <w:rPr>
          <w:rFonts w:ascii="Arial" w:hAnsi="Arial" w:cs="Arial"/>
          <w:sz w:val="22"/>
          <w:szCs w:val="22"/>
        </w:rPr>
        <w:t xml:space="preserve">Deben establecerse métodos de cifrado y </w:t>
      </w:r>
      <w:proofErr w:type="spellStart"/>
      <w:r w:rsidRPr="00B46677">
        <w:rPr>
          <w:rFonts w:ascii="Arial" w:hAnsi="Arial" w:cs="Arial"/>
          <w:sz w:val="22"/>
          <w:szCs w:val="22"/>
        </w:rPr>
        <w:t>seudonimización</w:t>
      </w:r>
      <w:proofErr w:type="spellEnd"/>
      <w:r w:rsidRPr="00B46677">
        <w:rPr>
          <w:rFonts w:ascii="Arial" w:hAnsi="Arial" w:cs="Arial"/>
          <w:sz w:val="22"/>
          <w:szCs w:val="22"/>
        </w:rPr>
        <w:t xml:space="preserve"> en caso de que sea necesario. </w:t>
      </w:r>
    </w:p>
    <w:p w14:paraId="6A9B8C7E" w14:textId="77777777" w:rsidR="00B05064" w:rsidRPr="00B46677" w:rsidRDefault="00B05064" w:rsidP="00B46677">
      <w:pPr>
        <w:pStyle w:val="paragraph"/>
        <w:numPr>
          <w:ilvl w:val="1"/>
          <w:numId w:val="2"/>
        </w:numPr>
        <w:spacing w:before="0" w:beforeAutospacing="0" w:after="0" w:afterAutospacing="0"/>
        <w:ind w:left="0" w:firstLine="0"/>
        <w:jc w:val="both"/>
        <w:textAlignment w:val="baseline"/>
        <w:rPr>
          <w:rFonts w:ascii="Arial" w:eastAsiaTheme="majorEastAsia" w:hAnsi="Arial" w:cs="Arial"/>
          <w:sz w:val="22"/>
          <w:szCs w:val="22"/>
        </w:rPr>
      </w:pPr>
      <w:r w:rsidRPr="00B46677">
        <w:rPr>
          <w:rFonts w:ascii="Arial" w:hAnsi="Arial" w:cs="Arial"/>
          <w:sz w:val="22"/>
          <w:szCs w:val="22"/>
        </w:rPr>
        <w:t>Deben implantarse procedimientos de verificación, evaluación y valoración regulares de la eficacia de las medidas técnicas y organizativas para garantizar la seguridad del tratamiento.</w:t>
      </w:r>
    </w:p>
    <w:p w14:paraId="6A869A4C" w14:textId="6C69A506" w:rsidR="00B05064" w:rsidRPr="00B46677" w:rsidRDefault="00B05064"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p>
    <w:p w14:paraId="6301E8F3" w14:textId="77777777" w:rsidR="00AE00EB" w:rsidRPr="00B46677" w:rsidRDefault="00AE00EB" w:rsidP="00B46677">
      <w:pPr>
        <w:pStyle w:val="paragraph"/>
        <w:numPr>
          <w:ilvl w:val="0"/>
          <w:numId w:val="2"/>
        </w:numPr>
        <w:spacing w:before="0" w:beforeAutospacing="0" w:after="0" w:afterAutospacing="0"/>
        <w:ind w:left="0" w:firstLine="0"/>
        <w:jc w:val="both"/>
        <w:textAlignment w:val="baseline"/>
        <w:rPr>
          <w:rStyle w:val="normaltextrun"/>
          <w:rFonts w:ascii="Arial" w:eastAsiaTheme="majorEastAsia" w:hAnsi="Arial" w:cs="Arial"/>
          <w:sz w:val="22"/>
          <w:szCs w:val="22"/>
        </w:rPr>
      </w:pPr>
      <w:r w:rsidRPr="00B46677">
        <w:rPr>
          <w:rStyle w:val="normaltextrun"/>
          <w:rFonts w:ascii="Arial" w:eastAsiaTheme="majorEastAsia" w:hAnsi="Arial" w:cs="Arial"/>
          <w:sz w:val="22"/>
          <w:szCs w:val="22"/>
          <w:shd w:val="clear" w:color="auto" w:fill="FFFFFF"/>
        </w:rPr>
        <w:t>No podrá realizar transferencias de datos a terceros países u organizaciones internacionales no establecidos en la UE, salvo que hubiera obtenido una autorización previa y por escrito del Ayuntamiento.</w:t>
      </w:r>
    </w:p>
    <w:p w14:paraId="5B52A12B" w14:textId="210D2FE9" w:rsidR="00AE00EB" w:rsidRPr="00B46677" w:rsidRDefault="00AE00EB" w:rsidP="00B46677">
      <w:pPr>
        <w:pStyle w:val="paragraph"/>
        <w:numPr>
          <w:ilvl w:val="0"/>
          <w:numId w:val="2"/>
        </w:numPr>
        <w:spacing w:before="0" w:beforeAutospacing="0" w:after="0" w:afterAutospacing="0"/>
        <w:ind w:left="0" w:firstLine="0"/>
        <w:jc w:val="both"/>
        <w:textAlignment w:val="baseline"/>
        <w:rPr>
          <w:rStyle w:val="eop"/>
          <w:rFonts w:ascii="Arial" w:hAnsi="Arial" w:cs="Arial"/>
          <w:sz w:val="22"/>
          <w:szCs w:val="22"/>
        </w:rPr>
      </w:pPr>
      <w:r w:rsidRPr="00B46677">
        <w:rPr>
          <w:rStyle w:val="normaltextrun"/>
          <w:rFonts w:ascii="Arial" w:eastAsiaTheme="majorEastAsia" w:hAnsi="Arial" w:cs="Arial"/>
          <w:sz w:val="22"/>
          <w:szCs w:val="22"/>
        </w:rPr>
        <w:t>Mantener la más absoluta confidencialidad sobre los datos personales a los que tenga acceso para la ejecución del contrato, así como sobre los que resulten de su tratamiento, cualquiera que sea el soporte en el que se hubieren obtenido. Esta obligación se extiende a toda persona que pudiera intervenir en cualquier fase del tratamiento por cuenta del adjudicatario, siendo deber de este instruir a las personas que de él dependan, de este deber de secreto, y del mantenimiento de dicho deber aún después de la terminación de la prestación del servicio o de su desvinculación.</w:t>
      </w:r>
      <w:r w:rsidRPr="00B46677">
        <w:rPr>
          <w:rStyle w:val="eop"/>
          <w:rFonts w:ascii="Arial" w:eastAsia="Arial" w:hAnsi="Arial" w:cs="Arial"/>
          <w:sz w:val="22"/>
          <w:szCs w:val="22"/>
        </w:rPr>
        <w:t> </w:t>
      </w:r>
    </w:p>
    <w:p w14:paraId="0BFDE83C" w14:textId="77777777" w:rsidR="00AE00EB" w:rsidRPr="00B46677" w:rsidRDefault="00AE00EB" w:rsidP="00B46677">
      <w:pPr>
        <w:pStyle w:val="paragraph"/>
        <w:numPr>
          <w:ilvl w:val="0"/>
          <w:numId w:val="2"/>
        </w:numPr>
        <w:spacing w:before="0" w:beforeAutospacing="0" w:after="0" w:afterAutospacing="0"/>
        <w:ind w:left="0" w:firstLine="0"/>
        <w:jc w:val="both"/>
        <w:textAlignment w:val="baseline"/>
        <w:rPr>
          <w:rStyle w:val="eop"/>
          <w:rFonts w:ascii="Arial" w:eastAsia="Arial" w:hAnsi="Arial" w:cs="Arial"/>
          <w:sz w:val="22"/>
          <w:szCs w:val="22"/>
        </w:rPr>
      </w:pPr>
      <w:r w:rsidRPr="00B46677">
        <w:rPr>
          <w:rStyle w:val="normaltextrun"/>
          <w:rFonts w:ascii="Arial" w:eastAsiaTheme="majorEastAsia" w:hAnsi="Arial" w:cs="Arial"/>
          <w:sz w:val="22"/>
          <w:szCs w:val="22"/>
        </w:rPr>
        <w:t>Garantizar la formación necesaria en materia de protección de datos personales de las personas autorizadas a su tratamiento.</w:t>
      </w:r>
      <w:r w:rsidRPr="00B46677">
        <w:rPr>
          <w:rStyle w:val="eop"/>
          <w:rFonts w:ascii="Arial" w:eastAsia="Arial" w:hAnsi="Arial" w:cs="Arial"/>
          <w:sz w:val="22"/>
          <w:szCs w:val="22"/>
        </w:rPr>
        <w:t> </w:t>
      </w:r>
    </w:p>
    <w:p w14:paraId="26C2F1B5" w14:textId="473F1DE6" w:rsidR="00687863" w:rsidRPr="00B46677" w:rsidRDefault="00AE00EB" w:rsidP="00B46677">
      <w:pPr>
        <w:pStyle w:val="paragraph"/>
        <w:numPr>
          <w:ilvl w:val="0"/>
          <w:numId w:val="2"/>
        </w:numPr>
        <w:spacing w:before="0" w:beforeAutospacing="0" w:after="0" w:afterAutospacing="0"/>
        <w:ind w:left="0" w:firstLine="0"/>
        <w:jc w:val="both"/>
        <w:textAlignment w:val="baseline"/>
        <w:rPr>
          <w:rStyle w:val="normaltextrun"/>
          <w:rFonts w:ascii="Arial" w:eastAsiaTheme="majorEastAsia" w:hAnsi="Arial" w:cs="Arial"/>
          <w:sz w:val="22"/>
          <w:szCs w:val="22"/>
        </w:rPr>
      </w:pPr>
      <w:r w:rsidRPr="00B46677">
        <w:rPr>
          <w:rStyle w:val="normaltextrun"/>
          <w:rFonts w:ascii="Arial" w:eastAsiaTheme="majorEastAsia" w:hAnsi="Arial" w:cs="Arial"/>
          <w:sz w:val="22"/>
          <w:szCs w:val="22"/>
        </w:rPr>
        <w:t>No comunicar ni difundir los datos personales a terceros, ni siquiera para su conservación y salvo en los supuestos en que las comunicaciones de datos a terceros destinatarios sean necesarias para el desarrollo del servicio o se trate de una cesión por obligación legal</w:t>
      </w:r>
      <w:r w:rsidR="00687863" w:rsidRPr="00B46677">
        <w:rPr>
          <w:rStyle w:val="normaltextrun"/>
          <w:rFonts w:ascii="Arial" w:eastAsiaTheme="majorEastAsia" w:hAnsi="Arial" w:cs="Arial"/>
          <w:sz w:val="22"/>
          <w:szCs w:val="22"/>
        </w:rPr>
        <w:t>.</w:t>
      </w:r>
      <w:r w:rsidR="00B05064" w:rsidRPr="00B46677">
        <w:rPr>
          <w:rStyle w:val="normaltextrun"/>
          <w:rFonts w:ascii="Arial" w:eastAsiaTheme="majorEastAsia" w:hAnsi="Arial" w:cs="Arial"/>
          <w:sz w:val="22"/>
          <w:szCs w:val="22"/>
        </w:rPr>
        <w:t xml:space="preserve"> La captación de imágenes y su difusión deberá fundamentarse en alguno de </w:t>
      </w:r>
      <w:r w:rsidR="00901AA8" w:rsidRPr="00B46677">
        <w:rPr>
          <w:rStyle w:val="normaltextrun"/>
          <w:rFonts w:ascii="Arial" w:eastAsiaTheme="majorEastAsia" w:hAnsi="Arial" w:cs="Arial"/>
          <w:sz w:val="22"/>
          <w:szCs w:val="22"/>
        </w:rPr>
        <w:t xml:space="preserve">los supuestos del art. 6 del RGPD. La adjudicataria deberá poder acreditar el consentimiento de las personas afectadas o de </w:t>
      </w:r>
      <w:r w:rsidR="00B46677" w:rsidRPr="00B46677">
        <w:rPr>
          <w:rStyle w:val="normaltextrun"/>
          <w:rFonts w:ascii="Arial" w:eastAsiaTheme="majorEastAsia" w:hAnsi="Arial" w:cs="Arial"/>
          <w:sz w:val="22"/>
          <w:szCs w:val="22"/>
        </w:rPr>
        <w:t>sus representantes legales</w:t>
      </w:r>
      <w:r w:rsidR="00901AA8" w:rsidRPr="00B46677">
        <w:rPr>
          <w:rStyle w:val="normaltextrun"/>
          <w:rFonts w:ascii="Arial" w:eastAsiaTheme="majorEastAsia" w:hAnsi="Arial" w:cs="Arial"/>
          <w:sz w:val="22"/>
          <w:szCs w:val="22"/>
        </w:rPr>
        <w:t xml:space="preserve"> en caso de que este sea necesario tanto para la captación como la difusión de imágenes.</w:t>
      </w:r>
    </w:p>
    <w:p w14:paraId="1FBF712A" w14:textId="77777777" w:rsidR="00AE00EB" w:rsidRPr="00B46677" w:rsidRDefault="00AE00EB" w:rsidP="00B46677">
      <w:pPr>
        <w:pStyle w:val="paragraph"/>
        <w:numPr>
          <w:ilvl w:val="0"/>
          <w:numId w:val="2"/>
        </w:numPr>
        <w:spacing w:before="0" w:beforeAutospacing="0" w:after="0" w:afterAutospacing="0"/>
        <w:ind w:left="0" w:firstLine="0"/>
        <w:jc w:val="both"/>
        <w:textAlignment w:val="baseline"/>
        <w:rPr>
          <w:rStyle w:val="normaltextrun"/>
          <w:rFonts w:ascii="Arial" w:eastAsiaTheme="majorEastAsia" w:hAnsi="Arial" w:cs="Arial"/>
          <w:sz w:val="22"/>
          <w:szCs w:val="22"/>
        </w:rPr>
      </w:pPr>
      <w:r w:rsidRPr="00B46677">
        <w:rPr>
          <w:rStyle w:val="normaltextrun"/>
          <w:rFonts w:ascii="Arial" w:eastAsiaTheme="majorEastAsia" w:hAnsi="Arial" w:cs="Arial"/>
          <w:sz w:val="22"/>
          <w:szCs w:val="22"/>
        </w:rPr>
        <w:t>Una vez finalizada la prestación contractual objeto del presente pliego, se compromete a devolver los datos personales a los que haya tenido acceso, los generados por causa del tratamiento y los soportes y documentos en que cualquiera de estos datos conste, sin conservar copia alguna; salvo que se permita o requiera por ley o por norma de derecho comunitario su conservación.</w:t>
      </w:r>
    </w:p>
    <w:p w14:paraId="0E652BE2" w14:textId="77777777" w:rsidR="00AE00EB" w:rsidRPr="00B46677" w:rsidRDefault="00AE00EB" w:rsidP="00B46677">
      <w:pPr>
        <w:pStyle w:val="paragraph"/>
        <w:numPr>
          <w:ilvl w:val="0"/>
          <w:numId w:val="2"/>
        </w:numPr>
        <w:spacing w:before="0" w:beforeAutospacing="0" w:after="0" w:afterAutospacing="0"/>
        <w:ind w:left="0" w:firstLine="0"/>
        <w:jc w:val="both"/>
        <w:textAlignment w:val="baseline"/>
        <w:rPr>
          <w:rStyle w:val="eop"/>
          <w:rFonts w:ascii="Arial" w:eastAsiaTheme="majorEastAsia" w:hAnsi="Arial" w:cs="Arial"/>
          <w:sz w:val="22"/>
          <w:szCs w:val="22"/>
        </w:rPr>
      </w:pPr>
      <w:r w:rsidRPr="00B46677">
        <w:rPr>
          <w:rStyle w:val="normaltextrun"/>
          <w:rFonts w:ascii="Arial" w:eastAsiaTheme="majorEastAsia" w:hAnsi="Arial" w:cs="Arial"/>
          <w:sz w:val="22"/>
          <w:szCs w:val="22"/>
        </w:rPr>
        <w:t>Comunicar al Ayuntamiento de forma inmediata y a más tardar en el plazo de 24 horas, cualquier violación de la seguridad de los datos personales a su cargo de la que tenga conocimiento, juntamente con toda la información relevante para la documentación y comunicación de la incidencia o cualquier fallo en su sistema de tratamiento y gestión de la información que haya tenido o pueda tener que ponga en peligro la seguridad de los datos personales, su integridad o su disponibilidad, así como cualquier posible vulneración de la confidencialidad como consecuencia de la puesta en conocimiento de terceros de los datos e informaciones obtenidos durante la ejecución del contrato. Comunicará con diligencia información detallada al respecto, incluso concretando qué interesados sufrieron una pérdida de confidencialidad.</w:t>
      </w:r>
      <w:r w:rsidRPr="00B46677">
        <w:rPr>
          <w:rStyle w:val="eop"/>
          <w:rFonts w:ascii="Arial" w:eastAsia="Arial" w:hAnsi="Arial" w:cs="Arial"/>
          <w:sz w:val="22"/>
          <w:szCs w:val="22"/>
        </w:rPr>
        <w:t> </w:t>
      </w:r>
      <w:r w:rsidR="00687863" w:rsidRPr="00B46677">
        <w:rPr>
          <w:rStyle w:val="eop"/>
          <w:rFonts w:ascii="Arial" w:eastAsia="Arial" w:hAnsi="Arial" w:cs="Arial"/>
          <w:sz w:val="22"/>
          <w:szCs w:val="22"/>
        </w:rPr>
        <w:t xml:space="preserve">La comunicación se realizará en la dirección del delegado de protección de datos </w:t>
      </w:r>
      <w:hyperlink r:id="rId7" w:history="1">
        <w:r w:rsidR="00687863" w:rsidRPr="00B46677">
          <w:rPr>
            <w:rStyle w:val="Hipervnculo"/>
            <w:rFonts w:ascii="Arial" w:eastAsia="Arial" w:hAnsi="Arial" w:cs="Arial"/>
            <w:color w:val="auto"/>
            <w:sz w:val="22"/>
            <w:szCs w:val="22"/>
          </w:rPr>
          <w:t>dpd@aytoperalta.com</w:t>
        </w:r>
      </w:hyperlink>
      <w:r w:rsidR="00687863" w:rsidRPr="00B46677">
        <w:rPr>
          <w:rStyle w:val="eop"/>
          <w:rFonts w:ascii="Arial" w:eastAsia="Arial" w:hAnsi="Arial" w:cs="Arial"/>
          <w:sz w:val="22"/>
          <w:szCs w:val="22"/>
        </w:rPr>
        <w:t xml:space="preserve"> </w:t>
      </w:r>
    </w:p>
    <w:p w14:paraId="5A51257D" w14:textId="77777777" w:rsidR="00AE00EB" w:rsidRPr="00B46677" w:rsidRDefault="00AE00EB" w:rsidP="00B46677">
      <w:pPr>
        <w:pStyle w:val="paragraph"/>
        <w:numPr>
          <w:ilvl w:val="0"/>
          <w:numId w:val="2"/>
        </w:numPr>
        <w:spacing w:before="0" w:beforeAutospacing="0" w:after="0" w:afterAutospacing="0"/>
        <w:ind w:left="0" w:firstLine="0"/>
        <w:jc w:val="both"/>
        <w:textAlignment w:val="baseline"/>
        <w:rPr>
          <w:rStyle w:val="eop"/>
          <w:rFonts w:ascii="Arial" w:eastAsia="Arial" w:hAnsi="Arial" w:cs="Arial"/>
          <w:sz w:val="22"/>
          <w:szCs w:val="22"/>
        </w:rPr>
      </w:pPr>
      <w:r w:rsidRPr="00B46677">
        <w:rPr>
          <w:rStyle w:val="normaltextrun"/>
          <w:rFonts w:ascii="Arial" w:eastAsiaTheme="majorEastAsia" w:hAnsi="Arial" w:cs="Arial"/>
          <w:sz w:val="22"/>
          <w:szCs w:val="22"/>
        </w:rPr>
        <w:t xml:space="preserve">En el caso de que una persona ejerza un derecho (de acceso, rectificación, supresión y oposición, limitación del tratamiento, portabilidad de datos y a no ser objeto de decisiones individualizadas automatizadas, u otros reconocidos por la normativa aplicable) </w:t>
      </w:r>
      <w:r w:rsidRPr="00B46677">
        <w:rPr>
          <w:rStyle w:val="normaltextrun"/>
          <w:rFonts w:ascii="Arial" w:eastAsiaTheme="majorEastAsia" w:hAnsi="Arial" w:cs="Arial"/>
          <w:sz w:val="22"/>
          <w:szCs w:val="22"/>
        </w:rPr>
        <w:lastRenderedPageBreak/>
        <w:t xml:space="preserve">ante el adjudicatario, éste debe comunicarlo al Ayuntamiento </w:t>
      </w:r>
      <w:r w:rsidR="00687863" w:rsidRPr="00B46677">
        <w:rPr>
          <w:rStyle w:val="normaltextrun"/>
          <w:rFonts w:ascii="Arial" w:eastAsiaTheme="majorEastAsia" w:hAnsi="Arial" w:cs="Arial"/>
          <w:sz w:val="22"/>
          <w:szCs w:val="22"/>
        </w:rPr>
        <w:t xml:space="preserve">en la dirección </w:t>
      </w:r>
      <w:hyperlink r:id="rId8" w:history="1">
        <w:r w:rsidR="00687863" w:rsidRPr="00B46677">
          <w:rPr>
            <w:rStyle w:val="Hipervnculo"/>
            <w:rFonts w:ascii="Arial" w:eastAsiaTheme="majorEastAsia" w:hAnsi="Arial" w:cs="Arial"/>
            <w:color w:val="auto"/>
            <w:sz w:val="22"/>
            <w:szCs w:val="22"/>
          </w:rPr>
          <w:t>dpd@aytoperalta.com</w:t>
        </w:r>
      </w:hyperlink>
      <w:r w:rsidR="00687863" w:rsidRPr="00B46677">
        <w:rPr>
          <w:rStyle w:val="normaltextrun"/>
          <w:rFonts w:ascii="Arial" w:eastAsiaTheme="majorEastAsia" w:hAnsi="Arial" w:cs="Arial"/>
          <w:sz w:val="22"/>
          <w:szCs w:val="22"/>
        </w:rPr>
        <w:t xml:space="preserve"> </w:t>
      </w:r>
      <w:r w:rsidRPr="00B46677">
        <w:rPr>
          <w:rStyle w:val="normaltextrun"/>
          <w:rFonts w:ascii="Arial" w:eastAsiaTheme="majorEastAsia" w:hAnsi="Arial" w:cs="Arial"/>
          <w:sz w:val="22"/>
          <w:szCs w:val="22"/>
        </w:rPr>
        <w:t>con la mayor prontitud, para que pueda cumplir y dar respuesta a los ejercicios de derechos.</w:t>
      </w:r>
      <w:r w:rsidRPr="00B46677">
        <w:rPr>
          <w:rStyle w:val="eop"/>
          <w:rFonts w:ascii="Arial" w:eastAsia="Arial" w:hAnsi="Arial" w:cs="Arial"/>
          <w:sz w:val="22"/>
          <w:szCs w:val="22"/>
        </w:rPr>
        <w:t> </w:t>
      </w:r>
    </w:p>
    <w:p w14:paraId="76180293" w14:textId="77777777" w:rsidR="00AE00EB" w:rsidRPr="00B46677" w:rsidRDefault="00AE00EB" w:rsidP="00B46677">
      <w:pPr>
        <w:pStyle w:val="paragraph"/>
        <w:numPr>
          <w:ilvl w:val="0"/>
          <w:numId w:val="2"/>
        </w:numPr>
        <w:spacing w:before="0" w:beforeAutospacing="0" w:after="0" w:afterAutospacing="0"/>
        <w:ind w:left="0" w:firstLine="0"/>
        <w:jc w:val="both"/>
        <w:textAlignment w:val="baseline"/>
        <w:rPr>
          <w:rStyle w:val="eop"/>
          <w:rFonts w:ascii="Arial" w:eastAsia="Arial" w:hAnsi="Arial" w:cs="Arial"/>
          <w:sz w:val="22"/>
          <w:szCs w:val="22"/>
        </w:rPr>
      </w:pPr>
      <w:r w:rsidRPr="00B46677">
        <w:rPr>
          <w:rStyle w:val="normaltextrun"/>
          <w:rFonts w:ascii="Arial" w:eastAsiaTheme="majorEastAsia" w:hAnsi="Arial" w:cs="Arial"/>
          <w:sz w:val="22"/>
          <w:szCs w:val="22"/>
        </w:rPr>
        <w:t>Colaborar con el Ayuntamiento en el cumplimiento de sus obligaciones en materia de medidas de seguridad, comunicación y/o notificación de brechas y colaborar en la realización de evaluaciones de impacto relativas a la protección de datos personales y consultas previas al respecto a las autoridades competentes; teniendo en cuenta la naturaleza del tratamiento y la información de la que disponga.</w:t>
      </w:r>
      <w:r w:rsidRPr="00B46677">
        <w:rPr>
          <w:rStyle w:val="eop"/>
          <w:rFonts w:ascii="Arial" w:eastAsia="Arial" w:hAnsi="Arial" w:cs="Arial"/>
          <w:sz w:val="22"/>
          <w:szCs w:val="22"/>
        </w:rPr>
        <w:t> </w:t>
      </w:r>
    </w:p>
    <w:p w14:paraId="1227BD43" w14:textId="77777777" w:rsidR="00AE00EB" w:rsidRPr="00B46677" w:rsidRDefault="00AE00EB" w:rsidP="00B46677">
      <w:pPr>
        <w:pStyle w:val="paragraph"/>
        <w:numPr>
          <w:ilvl w:val="0"/>
          <w:numId w:val="2"/>
        </w:numPr>
        <w:spacing w:before="0" w:beforeAutospacing="0" w:after="0" w:afterAutospacing="0"/>
        <w:ind w:left="0" w:firstLine="0"/>
        <w:jc w:val="both"/>
        <w:textAlignment w:val="baseline"/>
        <w:rPr>
          <w:rFonts w:ascii="Arial" w:hAnsi="Arial" w:cs="Arial"/>
          <w:sz w:val="22"/>
          <w:szCs w:val="22"/>
        </w:rPr>
      </w:pPr>
      <w:r w:rsidRPr="00B46677">
        <w:rPr>
          <w:rStyle w:val="normaltextrun"/>
          <w:rFonts w:ascii="Arial" w:eastAsiaTheme="majorEastAsia" w:hAnsi="Arial" w:cs="Arial"/>
          <w:sz w:val="22"/>
          <w:szCs w:val="22"/>
        </w:rPr>
        <w:t xml:space="preserve">Asimismo, pondrá a disposición del Ayuntamiento, a requerimiento de este, toda la información necesaria para demostrar el cumplimiento de las obligaciones previstas en este pliego y demás documentos contractuales y colaborará en la realización de auditorías e inspecciones llevadas a cabo, en su caso, por el Ayuntamiento. </w:t>
      </w:r>
    </w:p>
    <w:p w14:paraId="1994708F" w14:textId="77777777" w:rsidR="00AE00EB" w:rsidRPr="00B46677" w:rsidRDefault="00AE00EB" w:rsidP="00B46677">
      <w:pPr>
        <w:pStyle w:val="paragraph"/>
        <w:spacing w:before="0" w:beforeAutospacing="0" w:after="0" w:afterAutospacing="0"/>
        <w:jc w:val="both"/>
        <w:textAlignment w:val="baseline"/>
        <w:rPr>
          <w:rFonts w:ascii="Arial" w:hAnsi="Arial" w:cs="Arial"/>
          <w:sz w:val="22"/>
          <w:szCs w:val="22"/>
        </w:rPr>
      </w:pPr>
      <w:r w:rsidRPr="00B46677">
        <w:rPr>
          <w:rStyle w:val="eop"/>
          <w:rFonts w:ascii="Arial" w:eastAsia="Arial" w:hAnsi="Arial" w:cs="Arial"/>
          <w:sz w:val="22"/>
          <w:szCs w:val="22"/>
        </w:rPr>
        <w:t> </w:t>
      </w:r>
    </w:p>
    <w:p w14:paraId="6EAEE0C8" w14:textId="5B6AEC86" w:rsidR="00AE00EB" w:rsidRPr="00B46677" w:rsidRDefault="00AE00EB" w:rsidP="00B46677">
      <w:pPr>
        <w:pStyle w:val="paragraph"/>
        <w:spacing w:before="0" w:beforeAutospacing="0" w:after="0" w:afterAutospacing="0"/>
        <w:jc w:val="both"/>
        <w:textAlignment w:val="baseline"/>
        <w:rPr>
          <w:rStyle w:val="normaltextrun"/>
          <w:rFonts w:ascii="Arial" w:eastAsiaTheme="majorEastAsia" w:hAnsi="Arial" w:cs="Arial"/>
          <w:sz w:val="22"/>
          <w:szCs w:val="22"/>
        </w:rPr>
      </w:pPr>
      <w:r w:rsidRPr="00B46677">
        <w:rPr>
          <w:rStyle w:val="normaltextrun"/>
          <w:rFonts w:ascii="Arial" w:eastAsiaTheme="majorEastAsia" w:hAnsi="Arial" w:cs="Arial"/>
          <w:sz w:val="22"/>
          <w:szCs w:val="22"/>
        </w:rPr>
        <w:t xml:space="preserve">La presente cláusula y las obligaciones en ella establecidas, constituyen el contrato de encargo de tratamiento entre el Ayuntamiento de </w:t>
      </w:r>
      <w:r w:rsidR="00687863" w:rsidRPr="00B46677">
        <w:rPr>
          <w:rStyle w:val="normaltextrun"/>
          <w:rFonts w:ascii="Arial" w:eastAsiaTheme="majorEastAsia" w:hAnsi="Arial" w:cs="Arial"/>
          <w:sz w:val="22"/>
          <w:szCs w:val="22"/>
        </w:rPr>
        <w:t xml:space="preserve">Peralta y </w:t>
      </w:r>
      <w:r w:rsidRPr="00B46677">
        <w:rPr>
          <w:rStyle w:val="normaltextrun"/>
          <w:rFonts w:ascii="Arial" w:eastAsiaTheme="majorEastAsia" w:hAnsi="Arial" w:cs="Arial"/>
          <w:sz w:val="22"/>
          <w:szCs w:val="22"/>
        </w:rPr>
        <w:t>el adjudicatario a</w:t>
      </w:r>
      <w:r w:rsidR="00687863" w:rsidRPr="00B46677">
        <w:rPr>
          <w:rStyle w:val="normaltextrun"/>
          <w:rFonts w:ascii="Arial" w:eastAsiaTheme="majorEastAsia" w:hAnsi="Arial" w:cs="Arial"/>
          <w:sz w:val="22"/>
          <w:szCs w:val="22"/>
        </w:rPr>
        <w:t xml:space="preserve">l </w:t>
      </w:r>
      <w:r w:rsidRPr="00B46677">
        <w:rPr>
          <w:rStyle w:val="normaltextrun"/>
          <w:rFonts w:ascii="Arial" w:eastAsiaTheme="majorEastAsia" w:hAnsi="Arial" w:cs="Arial"/>
          <w:sz w:val="22"/>
          <w:szCs w:val="22"/>
        </w:rPr>
        <w:t>que hace referencia el artículo 28.3 RGPD. Las obligaciones y prestaciones que aquí se contienen no son </w:t>
      </w:r>
      <w:proofErr w:type="spellStart"/>
      <w:r w:rsidRPr="00B46677">
        <w:rPr>
          <w:rStyle w:val="normaltextrun"/>
          <w:rFonts w:ascii="Arial" w:eastAsiaTheme="majorEastAsia" w:hAnsi="Arial" w:cs="Arial"/>
          <w:sz w:val="22"/>
          <w:szCs w:val="22"/>
        </w:rPr>
        <w:t>retribuibles</w:t>
      </w:r>
      <w:proofErr w:type="spellEnd"/>
      <w:r w:rsidRPr="00B46677">
        <w:rPr>
          <w:rStyle w:val="normaltextrun"/>
          <w:rFonts w:ascii="Arial" w:eastAsiaTheme="majorEastAsia" w:hAnsi="Arial" w:cs="Arial"/>
          <w:sz w:val="22"/>
          <w:szCs w:val="22"/>
        </w:rPr>
        <w:t xml:space="preserve"> de forma distinta de lo previsto en el presente pliego y demás documentos contractuales y tendrán la misma duración que la prestación del servicio objeto de este pliego y su contrato. </w:t>
      </w:r>
    </w:p>
    <w:p w14:paraId="45F259C2" w14:textId="77777777" w:rsidR="00AE00EB" w:rsidRPr="00B46677" w:rsidRDefault="00AE00EB" w:rsidP="00B46677">
      <w:pPr>
        <w:spacing w:after="0" w:line="240" w:lineRule="auto"/>
        <w:jc w:val="both"/>
        <w:rPr>
          <w:rFonts w:ascii="Arial" w:eastAsia="PMingLiU" w:hAnsi="Arial" w:cs="Arial"/>
        </w:rPr>
      </w:pPr>
    </w:p>
    <w:p w14:paraId="7D6A401D" w14:textId="77777777" w:rsidR="00AE00EB" w:rsidRPr="00B46677" w:rsidRDefault="00AE00EB" w:rsidP="00B46677">
      <w:pPr>
        <w:spacing w:after="0" w:line="240" w:lineRule="auto"/>
        <w:jc w:val="both"/>
        <w:rPr>
          <w:rFonts w:ascii="Arial" w:hAnsi="Arial" w:cs="Arial"/>
        </w:rPr>
      </w:pPr>
    </w:p>
    <w:p w14:paraId="702A942A" w14:textId="77777777" w:rsidR="00AE00EB" w:rsidRPr="00B46677" w:rsidRDefault="00AE00EB" w:rsidP="00B46677">
      <w:pPr>
        <w:spacing w:after="0" w:line="240" w:lineRule="auto"/>
        <w:jc w:val="both"/>
        <w:rPr>
          <w:rFonts w:ascii="Arial" w:hAnsi="Arial" w:cs="Arial"/>
        </w:rPr>
      </w:pPr>
    </w:p>
    <w:p w14:paraId="2C83045F" w14:textId="77777777" w:rsidR="00AE00EB" w:rsidRPr="00B46677" w:rsidRDefault="00AE00EB" w:rsidP="00B46677">
      <w:pPr>
        <w:spacing w:after="0" w:line="240" w:lineRule="auto"/>
        <w:jc w:val="both"/>
        <w:rPr>
          <w:rFonts w:ascii="Arial" w:hAnsi="Arial" w:cs="Arial"/>
        </w:rPr>
      </w:pPr>
    </w:p>
    <w:p w14:paraId="1A9C35A1" w14:textId="77777777" w:rsidR="00AE00EB" w:rsidRPr="00B46677" w:rsidRDefault="00AE00EB" w:rsidP="00B46677">
      <w:pPr>
        <w:spacing w:after="0" w:line="240" w:lineRule="auto"/>
        <w:jc w:val="both"/>
        <w:rPr>
          <w:rFonts w:ascii="Arial" w:hAnsi="Arial" w:cs="Arial"/>
        </w:rPr>
      </w:pPr>
    </w:p>
    <w:sectPr w:rsidR="00AE00EB" w:rsidRPr="00B46677" w:rsidSect="00B46677">
      <w:headerReference w:type="default" r:id="rId9"/>
      <w:footerReference w:type="default" r:id="rId10"/>
      <w:pgSz w:w="11906" w:h="16838"/>
      <w:pgMar w:top="1417" w:right="1416"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A9E64" w14:textId="77777777" w:rsidR="0015637F" w:rsidRDefault="0015637F" w:rsidP="00B46677">
      <w:pPr>
        <w:spacing w:after="0" w:line="240" w:lineRule="auto"/>
      </w:pPr>
      <w:r>
        <w:separator/>
      </w:r>
    </w:p>
  </w:endnote>
  <w:endnote w:type="continuationSeparator" w:id="0">
    <w:p w14:paraId="727F1AC9" w14:textId="77777777" w:rsidR="0015637F" w:rsidRDefault="0015637F" w:rsidP="00B466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eo">
    <w:charset w:val="00"/>
    <w:family w:val="auto"/>
    <w:pitch w:val="variable"/>
    <w:sig w:usb0="00000007" w:usb1="00000000" w:usb2="00000000" w:usb3="00000000" w:csb0="0000008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FF25E" w14:textId="787F9FBB" w:rsidR="00B46677" w:rsidRDefault="00B46677">
    <w:pPr>
      <w:pStyle w:val="Piedepgina"/>
    </w:pPr>
    <w:r>
      <w:rPr>
        <w:noProof/>
      </w:rPr>
      <w:drawing>
        <wp:inline distT="0" distB="0" distL="0" distR="0" wp14:anchorId="1C8B0209" wp14:editId="110D6FDC">
          <wp:extent cx="5400040" cy="266700"/>
          <wp:effectExtent l="0" t="0" r="0" b="0"/>
          <wp:docPr id="913206625" name="Imagen 913206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5" t="-110" r="-5" b="-110"/>
                  <a:stretch>
                    <a:fillRect/>
                  </a:stretch>
                </pic:blipFill>
                <pic:spPr bwMode="auto">
                  <a:xfrm>
                    <a:off x="0" y="0"/>
                    <a:ext cx="5400040" cy="266700"/>
                  </a:xfrm>
                  <a:prstGeom prst="rect">
                    <a:avLst/>
                  </a:prstGeom>
                  <a:solidFill>
                    <a:srgbClr val="FFFFFF"/>
                  </a:solid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A9619" w14:textId="77777777" w:rsidR="0015637F" w:rsidRDefault="0015637F" w:rsidP="00B46677">
      <w:pPr>
        <w:spacing w:after="0" w:line="240" w:lineRule="auto"/>
      </w:pPr>
      <w:r>
        <w:separator/>
      </w:r>
    </w:p>
  </w:footnote>
  <w:footnote w:type="continuationSeparator" w:id="0">
    <w:p w14:paraId="0844F77F" w14:textId="77777777" w:rsidR="0015637F" w:rsidRDefault="0015637F" w:rsidP="00B466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F682F" w14:textId="721DE8F7" w:rsidR="00B46677" w:rsidRDefault="00B46677">
    <w:pPr>
      <w:pStyle w:val="Encabezado"/>
    </w:pPr>
    <w:r>
      <w:rPr>
        <w:noProof/>
      </w:rPr>
      <w:drawing>
        <wp:inline distT="0" distB="0" distL="0" distR="0" wp14:anchorId="1DB49433" wp14:editId="4A21148B">
          <wp:extent cx="1752600" cy="685800"/>
          <wp:effectExtent l="0" t="0" r="0" b="0"/>
          <wp:docPr id="1275732761" name="Imagen 1275732761" descr="Un 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249569" name="Imagen 1" descr="Un dibujo de una person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l="-21" t="-56" r="-21" b="-56"/>
                  <a:stretch>
                    <a:fillRect/>
                  </a:stretch>
                </pic:blipFill>
                <pic:spPr bwMode="auto">
                  <a:xfrm>
                    <a:off x="0" y="0"/>
                    <a:ext cx="1752600" cy="685800"/>
                  </a:xfrm>
                  <a:prstGeom prst="rect">
                    <a:avLst/>
                  </a:prstGeom>
                  <a:solidFill>
                    <a:srgbClr val="FFFFFF">
                      <a:alpha val="0"/>
                    </a:srgbClr>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65B1C"/>
    <w:multiLevelType w:val="hybridMultilevel"/>
    <w:tmpl w:val="1B2244D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8684F83"/>
    <w:multiLevelType w:val="hybridMultilevel"/>
    <w:tmpl w:val="1F56A176"/>
    <w:lvl w:ilvl="0" w:tplc="0C0A000F">
      <w:start w:val="1"/>
      <w:numFmt w:val="decimal"/>
      <w:lvlText w:val="%1."/>
      <w:lvlJc w:val="left"/>
      <w:pPr>
        <w:ind w:left="1146" w:hanging="360"/>
      </w:pPr>
      <w:rPr>
        <w:rFonts w:hint="default"/>
        <w:color w:val="auto"/>
        <w:sz w:val="20"/>
        <w:szCs w:val="20"/>
      </w:rPr>
    </w:lvl>
    <w:lvl w:ilvl="1" w:tplc="0C0A0019">
      <w:start w:val="1"/>
      <w:numFmt w:val="lowerLetter"/>
      <w:lvlText w:val="%2."/>
      <w:lvlJc w:val="left"/>
      <w:pPr>
        <w:ind w:left="1866" w:hanging="360"/>
      </w:pPr>
    </w:lvl>
    <w:lvl w:ilvl="2" w:tplc="0C0A001B">
      <w:start w:val="1"/>
      <w:numFmt w:val="lowerRoman"/>
      <w:lvlText w:val="%3."/>
      <w:lvlJc w:val="right"/>
      <w:pPr>
        <w:ind w:left="2586" w:hanging="180"/>
      </w:pPr>
    </w:lvl>
    <w:lvl w:ilvl="3" w:tplc="0C0A000F">
      <w:start w:val="1"/>
      <w:numFmt w:val="decimal"/>
      <w:lvlText w:val="%4."/>
      <w:lvlJc w:val="left"/>
      <w:pPr>
        <w:ind w:left="3306" w:hanging="360"/>
      </w:pPr>
    </w:lvl>
    <w:lvl w:ilvl="4" w:tplc="0C0A0019">
      <w:start w:val="1"/>
      <w:numFmt w:val="lowerLetter"/>
      <w:lvlText w:val="%5."/>
      <w:lvlJc w:val="left"/>
      <w:pPr>
        <w:ind w:left="4026" w:hanging="360"/>
      </w:pPr>
    </w:lvl>
    <w:lvl w:ilvl="5" w:tplc="0C0A001B">
      <w:start w:val="1"/>
      <w:numFmt w:val="lowerRoman"/>
      <w:lvlText w:val="%6."/>
      <w:lvlJc w:val="right"/>
      <w:pPr>
        <w:ind w:left="4746" w:hanging="180"/>
      </w:pPr>
    </w:lvl>
    <w:lvl w:ilvl="6" w:tplc="0C0A000F">
      <w:start w:val="1"/>
      <w:numFmt w:val="decimal"/>
      <w:lvlText w:val="%7."/>
      <w:lvlJc w:val="left"/>
      <w:pPr>
        <w:ind w:left="5466" w:hanging="360"/>
      </w:pPr>
    </w:lvl>
    <w:lvl w:ilvl="7" w:tplc="0C0A0019">
      <w:start w:val="1"/>
      <w:numFmt w:val="lowerLetter"/>
      <w:lvlText w:val="%8."/>
      <w:lvlJc w:val="left"/>
      <w:pPr>
        <w:ind w:left="6186" w:hanging="360"/>
      </w:pPr>
    </w:lvl>
    <w:lvl w:ilvl="8" w:tplc="0C0A001B">
      <w:start w:val="1"/>
      <w:numFmt w:val="lowerRoman"/>
      <w:lvlText w:val="%9."/>
      <w:lvlJc w:val="right"/>
      <w:pPr>
        <w:ind w:left="6906" w:hanging="180"/>
      </w:pPr>
    </w:lvl>
  </w:abstractNum>
  <w:abstractNum w:abstractNumId="2" w15:restartNumberingAfterBreak="0">
    <w:nsid w:val="59B65FD4"/>
    <w:multiLevelType w:val="hybridMultilevel"/>
    <w:tmpl w:val="4AE486EC"/>
    <w:lvl w:ilvl="0" w:tplc="0C0A0001">
      <w:start w:val="1"/>
      <w:numFmt w:val="bullet"/>
      <w:lvlText w:val=""/>
      <w:lvlJc w:val="left"/>
      <w:pPr>
        <w:ind w:left="936" w:hanging="360"/>
      </w:pPr>
      <w:rPr>
        <w:rFonts w:ascii="Symbol" w:hAnsi="Symbol" w:hint="default"/>
      </w:rPr>
    </w:lvl>
    <w:lvl w:ilvl="1" w:tplc="0C0A0003">
      <w:start w:val="1"/>
      <w:numFmt w:val="bullet"/>
      <w:lvlText w:val="o"/>
      <w:lvlJc w:val="left"/>
      <w:pPr>
        <w:ind w:left="1656" w:hanging="360"/>
      </w:pPr>
      <w:rPr>
        <w:rFonts w:ascii="Courier New" w:hAnsi="Courier New" w:cs="Courier New" w:hint="default"/>
      </w:rPr>
    </w:lvl>
    <w:lvl w:ilvl="2" w:tplc="0C0A0005">
      <w:start w:val="1"/>
      <w:numFmt w:val="bullet"/>
      <w:lvlText w:val=""/>
      <w:lvlJc w:val="left"/>
      <w:pPr>
        <w:ind w:left="2376" w:hanging="360"/>
      </w:pPr>
      <w:rPr>
        <w:rFonts w:ascii="Wingdings" w:hAnsi="Wingdings" w:hint="default"/>
      </w:rPr>
    </w:lvl>
    <w:lvl w:ilvl="3" w:tplc="0C0A0001">
      <w:start w:val="1"/>
      <w:numFmt w:val="bullet"/>
      <w:lvlText w:val=""/>
      <w:lvlJc w:val="left"/>
      <w:pPr>
        <w:ind w:left="3096" w:hanging="360"/>
      </w:pPr>
      <w:rPr>
        <w:rFonts w:ascii="Symbol" w:hAnsi="Symbol" w:hint="default"/>
      </w:rPr>
    </w:lvl>
    <w:lvl w:ilvl="4" w:tplc="0C0A0003">
      <w:start w:val="1"/>
      <w:numFmt w:val="bullet"/>
      <w:lvlText w:val="o"/>
      <w:lvlJc w:val="left"/>
      <w:pPr>
        <w:ind w:left="3816" w:hanging="360"/>
      </w:pPr>
      <w:rPr>
        <w:rFonts w:ascii="Courier New" w:hAnsi="Courier New" w:cs="Courier New" w:hint="default"/>
      </w:rPr>
    </w:lvl>
    <w:lvl w:ilvl="5" w:tplc="0C0A0005">
      <w:start w:val="1"/>
      <w:numFmt w:val="bullet"/>
      <w:lvlText w:val=""/>
      <w:lvlJc w:val="left"/>
      <w:pPr>
        <w:ind w:left="4536" w:hanging="360"/>
      </w:pPr>
      <w:rPr>
        <w:rFonts w:ascii="Wingdings" w:hAnsi="Wingdings" w:hint="default"/>
      </w:rPr>
    </w:lvl>
    <w:lvl w:ilvl="6" w:tplc="0C0A0001">
      <w:start w:val="1"/>
      <w:numFmt w:val="bullet"/>
      <w:lvlText w:val=""/>
      <w:lvlJc w:val="left"/>
      <w:pPr>
        <w:ind w:left="5256" w:hanging="360"/>
      </w:pPr>
      <w:rPr>
        <w:rFonts w:ascii="Symbol" w:hAnsi="Symbol" w:hint="default"/>
      </w:rPr>
    </w:lvl>
    <w:lvl w:ilvl="7" w:tplc="0C0A0003">
      <w:start w:val="1"/>
      <w:numFmt w:val="bullet"/>
      <w:lvlText w:val="o"/>
      <w:lvlJc w:val="left"/>
      <w:pPr>
        <w:ind w:left="5976" w:hanging="360"/>
      </w:pPr>
      <w:rPr>
        <w:rFonts w:ascii="Courier New" w:hAnsi="Courier New" w:cs="Courier New" w:hint="default"/>
      </w:rPr>
    </w:lvl>
    <w:lvl w:ilvl="8" w:tplc="0C0A0005">
      <w:start w:val="1"/>
      <w:numFmt w:val="bullet"/>
      <w:lvlText w:val=""/>
      <w:lvlJc w:val="left"/>
      <w:pPr>
        <w:ind w:left="6696" w:hanging="360"/>
      </w:pPr>
      <w:rPr>
        <w:rFonts w:ascii="Wingdings" w:hAnsi="Wingdings" w:hint="default"/>
      </w:rPr>
    </w:lvl>
  </w:abstractNum>
  <w:abstractNum w:abstractNumId="3" w15:restartNumberingAfterBreak="0">
    <w:nsid w:val="7F9F41B7"/>
    <w:multiLevelType w:val="hybridMultilevel"/>
    <w:tmpl w:val="8F006EDA"/>
    <w:lvl w:ilvl="0" w:tplc="10EC897C">
      <w:start w:val="1"/>
      <w:numFmt w:val="bullet"/>
      <w:lvlText w:val="→"/>
      <w:lvlJc w:val="left"/>
      <w:pPr>
        <w:ind w:left="772" w:hanging="360"/>
      </w:pPr>
      <w:rPr>
        <w:rFonts w:ascii="Aleo" w:hAnsi="Aleo" w:hint="default"/>
      </w:rPr>
    </w:lvl>
    <w:lvl w:ilvl="1" w:tplc="0C0A0003" w:tentative="1">
      <w:start w:val="1"/>
      <w:numFmt w:val="bullet"/>
      <w:lvlText w:val="o"/>
      <w:lvlJc w:val="left"/>
      <w:pPr>
        <w:ind w:left="1492" w:hanging="360"/>
      </w:pPr>
      <w:rPr>
        <w:rFonts w:ascii="Courier New" w:hAnsi="Courier New" w:cs="Courier New" w:hint="default"/>
      </w:rPr>
    </w:lvl>
    <w:lvl w:ilvl="2" w:tplc="0C0A0005" w:tentative="1">
      <w:start w:val="1"/>
      <w:numFmt w:val="bullet"/>
      <w:lvlText w:val=""/>
      <w:lvlJc w:val="left"/>
      <w:pPr>
        <w:ind w:left="2212" w:hanging="360"/>
      </w:pPr>
      <w:rPr>
        <w:rFonts w:ascii="Wingdings" w:hAnsi="Wingdings" w:hint="default"/>
      </w:rPr>
    </w:lvl>
    <w:lvl w:ilvl="3" w:tplc="0C0A0001" w:tentative="1">
      <w:start w:val="1"/>
      <w:numFmt w:val="bullet"/>
      <w:lvlText w:val=""/>
      <w:lvlJc w:val="left"/>
      <w:pPr>
        <w:ind w:left="2932" w:hanging="360"/>
      </w:pPr>
      <w:rPr>
        <w:rFonts w:ascii="Symbol" w:hAnsi="Symbol" w:hint="default"/>
      </w:rPr>
    </w:lvl>
    <w:lvl w:ilvl="4" w:tplc="0C0A0003" w:tentative="1">
      <w:start w:val="1"/>
      <w:numFmt w:val="bullet"/>
      <w:lvlText w:val="o"/>
      <w:lvlJc w:val="left"/>
      <w:pPr>
        <w:ind w:left="3652" w:hanging="360"/>
      </w:pPr>
      <w:rPr>
        <w:rFonts w:ascii="Courier New" w:hAnsi="Courier New" w:cs="Courier New" w:hint="default"/>
      </w:rPr>
    </w:lvl>
    <w:lvl w:ilvl="5" w:tplc="0C0A0005" w:tentative="1">
      <w:start w:val="1"/>
      <w:numFmt w:val="bullet"/>
      <w:lvlText w:val=""/>
      <w:lvlJc w:val="left"/>
      <w:pPr>
        <w:ind w:left="4372" w:hanging="360"/>
      </w:pPr>
      <w:rPr>
        <w:rFonts w:ascii="Wingdings" w:hAnsi="Wingdings" w:hint="default"/>
      </w:rPr>
    </w:lvl>
    <w:lvl w:ilvl="6" w:tplc="0C0A0001" w:tentative="1">
      <w:start w:val="1"/>
      <w:numFmt w:val="bullet"/>
      <w:lvlText w:val=""/>
      <w:lvlJc w:val="left"/>
      <w:pPr>
        <w:ind w:left="5092" w:hanging="360"/>
      </w:pPr>
      <w:rPr>
        <w:rFonts w:ascii="Symbol" w:hAnsi="Symbol" w:hint="default"/>
      </w:rPr>
    </w:lvl>
    <w:lvl w:ilvl="7" w:tplc="0C0A0003" w:tentative="1">
      <w:start w:val="1"/>
      <w:numFmt w:val="bullet"/>
      <w:lvlText w:val="o"/>
      <w:lvlJc w:val="left"/>
      <w:pPr>
        <w:ind w:left="5812" w:hanging="360"/>
      </w:pPr>
      <w:rPr>
        <w:rFonts w:ascii="Courier New" w:hAnsi="Courier New" w:cs="Courier New" w:hint="default"/>
      </w:rPr>
    </w:lvl>
    <w:lvl w:ilvl="8" w:tplc="0C0A0005" w:tentative="1">
      <w:start w:val="1"/>
      <w:numFmt w:val="bullet"/>
      <w:lvlText w:val=""/>
      <w:lvlJc w:val="left"/>
      <w:pPr>
        <w:ind w:left="6532" w:hanging="360"/>
      </w:pPr>
      <w:rPr>
        <w:rFonts w:ascii="Wingdings" w:hAnsi="Wingdings" w:hint="default"/>
      </w:rPr>
    </w:lvl>
  </w:abstractNum>
  <w:num w:numId="1" w16cid:durableId="177551993">
    <w:abstractNumId w:val="2"/>
  </w:num>
  <w:num w:numId="2" w16cid:durableId="1269505520">
    <w:abstractNumId w:val="1"/>
  </w:num>
  <w:num w:numId="3" w16cid:durableId="1451123398">
    <w:abstractNumId w:val="2"/>
  </w:num>
  <w:num w:numId="4" w16cid:durableId="414060687">
    <w:abstractNumId w:val="1"/>
  </w:num>
  <w:num w:numId="5" w16cid:durableId="712461998">
    <w:abstractNumId w:val="0"/>
  </w:num>
  <w:num w:numId="6" w16cid:durableId="12399473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0EB"/>
    <w:rsid w:val="0015637F"/>
    <w:rsid w:val="00210A7E"/>
    <w:rsid w:val="00687863"/>
    <w:rsid w:val="00901AA8"/>
    <w:rsid w:val="0093356D"/>
    <w:rsid w:val="00AE00EB"/>
    <w:rsid w:val="00B05064"/>
    <w:rsid w:val="00B46677"/>
    <w:rsid w:val="00D31FDB"/>
    <w:rsid w:val="00F72C0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496D1"/>
  <w15:chartTrackingRefBased/>
  <w15:docId w15:val="{F113DF5C-F542-4881-89F3-D602EAF1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0EB"/>
    <w:pPr>
      <w:spacing w:line="256" w:lineRule="auto"/>
    </w:pPr>
    <w:rPr>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nhideWhenUsed/>
    <w:rsid w:val="00AE00EB"/>
    <w:rPr>
      <w:color w:val="0563C1" w:themeColor="hyperlink"/>
      <w:u w:val="single"/>
    </w:rPr>
  </w:style>
  <w:style w:type="paragraph" w:styleId="Prrafodelista">
    <w:name w:val="List Paragraph"/>
    <w:basedOn w:val="Normal"/>
    <w:uiPriority w:val="34"/>
    <w:qFormat/>
    <w:rsid w:val="00AE00EB"/>
    <w:pPr>
      <w:ind w:left="720"/>
      <w:contextualSpacing/>
    </w:pPr>
  </w:style>
  <w:style w:type="paragraph" w:customStyle="1" w:styleId="paragraph">
    <w:name w:val="paragraph"/>
    <w:basedOn w:val="Normal"/>
    <w:rsid w:val="00AE00EB"/>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normaltextrun">
    <w:name w:val="normaltextrun"/>
    <w:rsid w:val="00AE00EB"/>
  </w:style>
  <w:style w:type="character" w:customStyle="1" w:styleId="eop">
    <w:name w:val="eop"/>
    <w:basedOn w:val="Fuentedeprrafopredeter"/>
    <w:rsid w:val="00AE00EB"/>
  </w:style>
  <w:style w:type="character" w:styleId="Mencinsinresolver">
    <w:name w:val="Unresolved Mention"/>
    <w:basedOn w:val="Fuentedeprrafopredeter"/>
    <w:uiPriority w:val="99"/>
    <w:semiHidden/>
    <w:unhideWhenUsed/>
    <w:rsid w:val="00687863"/>
    <w:rPr>
      <w:color w:val="605E5C"/>
      <w:shd w:val="clear" w:color="auto" w:fill="E1DFDD"/>
    </w:rPr>
  </w:style>
  <w:style w:type="paragraph" w:styleId="Encabezado">
    <w:name w:val="header"/>
    <w:basedOn w:val="Normal"/>
    <w:link w:val="EncabezadoCar"/>
    <w:uiPriority w:val="99"/>
    <w:unhideWhenUsed/>
    <w:rsid w:val="00B4667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46677"/>
    <w:rPr>
      <w:kern w:val="0"/>
      <w14:ligatures w14:val="none"/>
    </w:rPr>
  </w:style>
  <w:style w:type="paragraph" w:styleId="Piedepgina">
    <w:name w:val="footer"/>
    <w:basedOn w:val="Normal"/>
    <w:link w:val="PiedepginaCar"/>
    <w:uiPriority w:val="99"/>
    <w:unhideWhenUsed/>
    <w:rsid w:val="00B4667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46677"/>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31939">
      <w:bodyDiv w:val="1"/>
      <w:marLeft w:val="0"/>
      <w:marRight w:val="0"/>
      <w:marTop w:val="0"/>
      <w:marBottom w:val="0"/>
      <w:divBdr>
        <w:top w:val="none" w:sz="0" w:space="0" w:color="auto"/>
        <w:left w:val="none" w:sz="0" w:space="0" w:color="auto"/>
        <w:bottom w:val="none" w:sz="0" w:space="0" w:color="auto"/>
        <w:right w:val="none" w:sz="0" w:space="0" w:color="auto"/>
      </w:divBdr>
    </w:div>
    <w:div w:id="70236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d@aytoperalta.com" TargetMode="External"/><Relationship Id="rId3" Type="http://schemas.openxmlformats.org/officeDocument/2006/relationships/settings" Target="settings.xml"/><Relationship Id="rId7" Type="http://schemas.openxmlformats.org/officeDocument/2006/relationships/hyperlink" Target="mailto:dpd@aytoperalt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1274</Words>
  <Characters>7010</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Sayas</dc:creator>
  <cp:keywords/>
  <dc:description/>
  <cp:lastModifiedBy>Ana Alonso</cp:lastModifiedBy>
  <cp:revision>2</cp:revision>
  <dcterms:created xsi:type="dcterms:W3CDTF">2023-09-29T08:34:00Z</dcterms:created>
  <dcterms:modified xsi:type="dcterms:W3CDTF">2023-09-29T08:34:00Z</dcterms:modified>
</cp:coreProperties>
</file>